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EF" w:rsidRPr="00680FDA" w:rsidRDefault="00A97221">
      <w:pPr>
        <w:rPr>
          <w:rFonts w:ascii="微软雅黑" w:eastAsia="微软雅黑" w:hAnsi="微软雅黑"/>
          <w:sz w:val="24"/>
          <w:szCs w:val="24"/>
        </w:rPr>
      </w:pPr>
      <w:r w:rsidRPr="00680FDA">
        <w:rPr>
          <w:rFonts w:ascii="微软雅黑" w:eastAsia="微软雅黑" w:hAnsi="微软雅黑" w:hint="eastAsia"/>
          <w:sz w:val="24"/>
          <w:szCs w:val="24"/>
        </w:rPr>
        <w:t>期货</w:t>
      </w:r>
      <w:r w:rsidR="00307C0C" w:rsidRPr="00680FDA">
        <w:rPr>
          <w:rFonts w:ascii="微软雅黑" w:eastAsia="微软雅黑" w:hAnsi="微软雅黑" w:hint="eastAsia"/>
          <w:sz w:val="24"/>
          <w:szCs w:val="24"/>
        </w:rPr>
        <w:t>市场</w:t>
      </w:r>
      <w:r w:rsidR="001E570F" w:rsidRPr="00680FDA">
        <w:rPr>
          <w:rFonts w:ascii="微软雅黑" w:eastAsia="微软雅黑" w:hAnsi="微软雅黑" w:hint="eastAsia"/>
          <w:sz w:val="24"/>
          <w:szCs w:val="24"/>
        </w:rPr>
        <w:t>早报</w:t>
      </w:r>
      <w:r w:rsidR="00CA4345" w:rsidRPr="00680FDA">
        <w:rPr>
          <w:rFonts w:ascii="微软雅黑" w:eastAsia="微软雅黑" w:hAnsi="微软雅黑" w:hint="eastAsia"/>
          <w:sz w:val="24"/>
          <w:szCs w:val="24"/>
        </w:rPr>
        <w:t>（</w:t>
      </w:r>
      <w:r w:rsidR="00680FDA" w:rsidRPr="00680FDA">
        <w:rPr>
          <w:rFonts w:ascii="微软雅黑" w:eastAsia="微软雅黑" w:hAnsi="微软雅黑"/>
          <w:sz w:val="24"/>
          <w:szCs w:val="24"/>
        </w:rPr>
        <w:t>9</w:t>
      </w:r>
      <w:r w:rsidR="00CA4345" w:rsidRPr="00680FDA">
        <w:rPr>
          <w:rFonts w:ascii="微软雅黑" w:eastAsia="微软雅黑" w:hAnsi="微软雅黑" w:hint="eastAsia"/>
          <w:sz w:val="24"/>
          <w:szCs w:val="24"/>
        </w:rPr>
        <w:t>月</w:t>
      </w:r>
      <w:r w:rsidR="00CA4345" w:rsidRPr="00680FDA">
        <w:rPr>
          <w:rFonts w:ascii="微软雅黑" w:eastAsia="微软雅黑" w:hAnsi="微软雅黑"/>
          <w:sz w:val="24"/>
          <w:szCs w:val="24"/>
        </w:rPr>
        <w:t>4</w:t>
      </w:r>
      <w:r w:rsidR="00CA4345" w:rsidRPr="00680FDA">
        <w:rPr>
          <w:rFonts w:ascii="微软雅黑" w:eastAsia="微软雅黑" w:hAnsi="微软雅黑" w:hint="eastAsia"/>
          <w:sz w:val="24"/>
          <w:szCs w:val="24"/>
        </w:rPr>
        <w:t>日）</w:t>
      </w:r>
    </w:p>
    <w:p w:rsidR="00241CE4" w:rsidRDefault="006914F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早上9点</w:t>
      </w:r>
      <w:r>
        <w:rPr>
          <w:rFonts w:ascii="微软雅黑" w:eastAsia="微软雅黑" w:hAnsi="微软雅黑"/>
          <w:sz w:val="24"/>
          <w:szCs w:val="24"/>
        </w:rPr>
        <w:t>开盘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D34553" w:rsidRPr="00680FDA" w:rsidRDefault="00CA4345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文字简短概述。</w:t>
      </w:r>
      <w:r w:rsidR="00D34553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新浪快讯</w:t>
      </w:r>
      <w:r w:rsidR="00680FDA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会报</w:t>
      </w:r>
      <w:r w:rsidR="00D34553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D34553" w:rsidRPr="00680FD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来源</w:t>
      </w:r>
      <w:r w:rsidR="00D34553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：</w:t>
      </w:r>
      <w:r w:rsidR="00D34553" w:rsidRPr="00680FD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http://finance.sina.com.cn/7x24/?tag=5</w:t>
      </w:r>
    </w:p>
    <w:p w:rsidR="00241CE4" w:rsidRPr="00680FDA" w:rsidRDefault="00241CE4" w:rsidP="00241CE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文章</w:t>
      </w:r>
      <w:r>
        <w:rPr>
          <w:rFonts w:ascii="微软雅黑" w:eastAsia="微软雅黑" w:hAnsi="微软雅黑"/>
          <w:sz w:val="24"/>
          <w:szCs w:val="24"/>
        </w:rPr>
        <w:t>参考：</w:t>
      </w:r>
      <w:r w:rsidRPr="00680FDA">
        <w:rPr>
          <w:rFonts w:ascii="微软雅黑" w:eastAsia="微软雅黑" w:hAnsi="微软雅黑"/>
          <w:sz w:val="24"/>
          <w:szCs w:val="24"/>
        </w:rPr>
        <w:t>https://www.tubiaojia.com/qihuo--31608.shtml</w:t>
      </w:r>
    </w:p>
    <w:p w:rsidR="00680FDA" w:rsidRPr="00680FDA" w:rsidRDefault="00680FDA" w:rsidP="00680FDA">
      <w:pPr>
        <w:rPr>
          <w:rFonts w:ascii="微软雅黑" w:eastAsia="微软雅黑" w:hAnsi="微软雅黑"/>
          <w:sz w:val="24"/>
          <w:szCs w:val="24"/>
        </w:rPr>
      </w:pPr>
      <w:r w:rsidRPr="00680FDA">
        <w:rPr>
          <w:rFonts w:ascii="微软雅黑" w:eastAsia="微软雅黑" w:hAnsi="微软雅黑" w:hint="eastAsia"/>
          <w:sz w:val="24"/>
          <w:szCs w:val="24"/>
        </w:rPr>
        <w:t>国内</w:t>
      </w:r>
      <w:r w:rsidRPr="00680FDA">
        <w:rPr>
          <w:rFonts w:ascii="微软雅黑" w:eastAsia="微软雅黑" w:hAnsi="微软雅黑"/>
          <w:sz w:val="24"/>
          <w:szCs w:val="24"/>
        </w:rPr>
        <w:t>商品期货多数</w:t>
      </w:r>
      <w:r w:rsidRPr="00680FDA">
        <w:rPr>
          <w:rFonts w:ascii="微软雅黑" w:eastAsia="微软雅黑" w:hAnsi="微软雅黑" w:hint="eastAsia"/>
          <w:sz w:val="24"/>
          <w:szCs w:val="24"/>
        </w:rPr>
        <w:t>高开</w:t>
      </w:r>
      <w:r w:rsidRPr="00680FDA">
        <w:rPr>
          <w:rFonts w:ascii="微软雅黑" w:eastAsia="微软雅黑" w:hAnsi="微软雅黑"/>
          <w:sz w:val="24"/>
          <w:szCs w:val="24"/>
        </w:rPr>
        <w:t>。</w:t>
      </w:r>
      <w:r w:rsidRPr="00680FDA">
        <w:rPr>
          <w:rFonts w:ascii="微软雅黑" w:eastAsia="微软雅黑" w:hAnsi="微软雅黑" w:hint="eastAsia"/>
          <w:sz w:val="24"/>
          <w:szCs w:val="24"/>
        </w:rPr>
        <w:t>纤板</w:t>
      </w:r>
      <w:r w:rsidRPr="00680FDA">
        <w:rPr>
          <w:rFonts w:ascii="微软雅黑" w:eastAsia="微软雅黑" w:hAnsi="微软雅黑"/>
          <w:sz w:val="24"/>
          <w:szCs w:val="24"/>
        </w:rPr>
        <w:t>盘初涨逾</w:t>
      </w:r>
      <w:r w:rsidRPr="00680FDA">
        <w:rPr>
          <w:rFonts w:ascii="微软雅黑" w:eastAsia="微软雅黑" w:hAnsi="微软雅黑" w:hint="eastAsia"/>
          <w:sz w:val="24"/>
          <w:szCs w:val="24"/>
        </w:rPr>
        <w:t>7</w:t>
      </w:r>
      <w:r w:rsidRPr="00680FDA">
        <w:rPr>
          <w:rFonts w:ascii="微软雅黑" w:eastAsia="微软雅黑" w:hAnsi="微软雅黑"/>
          <w:sz w:val="24"/>
          <w:szCs w:val="24"/>
        </w:rPr>
        <w:t>%，</w:t>
      </w:r>
      <w:r w:rsidRPr="00680FDA">
        <w:rPr>
          <w:rFonts w:ascii="微软雅黑" w:eastAsia="微软雅黑" w:hAnsi="微软雅黑" w:hint="eastAsia"/>
          <w:sz w:val="24"/>
          <w:szCs w:val="24"/>
        </w:rPr>
        <w:t>沪银</w:t>
      </w:r>
      <w:r w:rsidRPr="00680FDA">
        <w:rPr>
          <w:rFonts w:ascii="微软雅黑" w:eastAsia="微软雅黑" w:hAnsi="微软雅黑"/>
          <w:sz w:val="24"/>
          <w:szCs w:val="24"/>
        </w:rPr>
        <w:t>涨停，</w:t>
      </w:r>
      <w:r w:rsidRPr="00680FDA">
        <w:rPr>
          <w:rFonts w:ascii="微软雅黑" w:eastAsia="微软雅黑" w:hAnsi="微软雅黑" w:hint="eastAsia"/>
          <w:sz w:val="24"/>
          <w:szCs w:val="24"/>
        </w:rPr>
        <w:t>红枣</w:t>
      </w:r>
      <w:r w:rsidRPr="00680FDA">
        <w:rPr>
          <w:rFonts w:ascii="微软雅黑" w:eastAsia="微软雅黑" w:hAnsi="微软雅黑"/>
          <w:sz w:val="24"/>
          <w:szCs w:val="24"/>
        </w:rPr>
        <w:t>涨逾</w:t>
      </w:r>
      <w:r w:rsidRPr="00680FDA">
        <w:rPr>
          <w:rFonts w:ascii="微软雅黑" w:eastAsia="微软雅黑" w:hAnsi="微软雅黑" w:hint="eastAsia"/>
          <w:sz w:val="24"/>
          <w:szCs w:val="24"/>
        </w:rPr>
        <w:t>4</w:t>
      </w:r>
      <w:r w:rsidRPr="00680FDA">
        <w:rPr>
          <w:rFonts w:ascii="微软雅黑" w:eastAsia="微软雅黑" w:hAnsi="微软雅黑"/>
          <w:sz w:val="24"/>
          <w:szCs w:val="24"/>
        </w:rPr>
        <w:t>%，</w:t>
      </w:r>
      <w:r w:rsidRPr="00680FDA">
        <w:rPr>
          <w:rFonts w:ascii="微软雅黑" w:eastAsia="微软雅黑" w:hAnsi="微软雅黑" w:hint="eastAsia"/>
          <w:sz w:val="24"/>
          <w:szCs w:val="24"/>
        </w:rPr>
        <w:t>白糖</w:t>
      </w:r>
      <w:r w:rsidRPr="00680FDA">
        <w:rPr>
          <w:rFonts w:ascii="微软雅黑" w:eastAsia="微软雅黑" w:hAnsi="微软雅黑"/>
          <w:sz w:val="24"/>
          <w:szCs w:val="24"/>
        </w:rPr>
        <w:t>、沪金涨逾</w:t>
      </w:r>
      <w:r w:rsidRPr="00680FDA">
        <w:rPr>
          <w:rFonts w:ascii="微软雅黑" w:eastAsia="微软雅黑" w:hAnsi="微软雅黑" w:hint="eastAsia"/>
          <w:sz w:val="24"/>
          <w:szCs w:val="24"/>
        </w:rPr>
        <w:t>1</w:t>
      </w:r>
      <w:r w:rsidRPr="00680FDA">
        <w:rPr>
          <w:rFonts w:ascii="微软雅黑" w:eastAsia="微软雅黑" w:hAnsi="微软雅黑"/>
          <w:sz w:val="24"/>
          <w:szCs w:val="24"/>
        </w:rPr>
        <w:t>%</w:t>
      </w:r>
      <w:r w:rsidRPr="00680FDA">
        <w:rPr>
          <w:rFonts w:ascii="微软雅黑" w:eastAsia="微软雅黑" w:hAnsi="微软雅黑" w:hint="eastAsia"/>
          <w:sz w:val="24"/>
          <w:szCs w:val="24"/>
        </w:rPr>
        <w:t>。沥青</w:t>
      </w:r>
      <w:r w:rsidRPr="00680FDA">
        <w:rPr>
          <w:rFonts w:ascii="微软雅黑" w:eastAsia="微软雅黑" w:hAnsi="微软雅黑"/>
          <w:sz w:val="24"/>
          <w:szCs w:val="24"/>
        </w:rPr>
        <w:t>跌逾</w:t>
      </w:r>
      <w:r w:rsidRPr="00680FDA">
        <w:rPr>
          <w:rFonts w:ascii="微软雅黑" w:eastAsia="微软雅黑" w:hAnsi="微软雅黑" w:hint="eastAsia"/>
          <w:sz w:val="24"/>
          <w:szCs w:val="24"/>
        </w:rPr>
        <w:t>1</w:t>
      </w:r>
      <w:r w:rsidRPr="00680FDA">
        <w:rPr>
          <w:rFonts w:ascii="微软雅黑" w:eastAsia="微软雅黑" w:hAnsi="微软雅黑"/>
          <w:sz w:val="24"/>
          <w:szCs w:val="24"/>
        </w:rPr>
        <w:t>%</w:t>
      </w:r>
      <w:r w:rsidRPr="00680FDA">
        <w:rPr>
          <w:rFonts w:ascii="微软雅黑" w:eastAsia="微软雅黑" w:hAnsi="微软雅黑" w:hint="eastAsia"/>
          <w:sz w:val="24"/>
          <w:szCs w:val="24"/>
        </w:rPr>
        <w:t>，</w:t>
      </w:r>
      <w:r w:rsidRPr="00680FDA">
        <w:rPr>
          <w:rFonts w:ascii="微软雅黑" w:eastAsia="微软雅黑" w:hAnsi="微软雅黑"/>
          <w:sz w:val="24"/>
          <w:szCs w:val="24"/>
        </w:rPr>
        <w:t>沪铅、淀粉、原油、玉米等下跌。</w:t>
      </w:r>
    </w:p>
    <w:p w:rsidR="00D34553" w:rsidRPr="00680FDA" w:rsidRDefault="00D34553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44422" w:rsidRPr="00680FDA" w:rsidRDefault="00CA4345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截取盘初报价</w:t>
      </w:r>
      <w:r w:rsidR="001E570F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。分别截取涨跌前1</w:t>
      </w:r>
      <w:r w:rsidR="001E570F" w:rsidRPr="00680FD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0</w:t>
      </w:r>
      <w:r w:rsidR="00644422"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。</w:t>
      </w:r>
    </w:p>
    <w:p w:rsidR="001E570F" w:rsidRPr="00680FDA" w:rsidRDefault="001E570F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80FD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下图来源：文华财经主力合约排名</w:t>
      </w:r>
    </w:p>
    <w:p w:rsidR="00A97221" w:rsidRDefault="00680FDA">
      <w:r w:rsidRPr="00D3385C">
        <w:rPr>
          <w:noProof/>
        </w:rPr>
        <w:drawing>
          <wp:inline distT="0" distB="0" distL="0" distR="0" wp14:anchorId="73C7D2EA" wp14:editId="53F33F90">
            <wp:extent cx="5109427" cy="2447925"/>
            <wp:effectExtent l="0" t="0" r="0" b="0"/>
            <wp:docPr id="2" name="图片 2" descr="C:\Users\Administrator\Desktop\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涨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61" cy="24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85C">
        <w:rPr>
          <w:noProof/>
        </w:rPr>
        <w:drawing>
          <wp:inline distT="0" distB="0" distL="0" distR="0" wp14:anchorId="35DA4829" wp14:editId="120F265D">
            <wp:extent cx="5086349" cy="2457450"/>
            <wp:effectExtent l="0" t="0" r="635" b="0"/>
            <wp:docPr id="1" name="图片 1" descr="C:\Users\Administrator\Desktop\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2" cy="24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3F" w:rsidRDefault="0062573F" w:rsidP="00A97221">
      <w:r>
        <w:separator/>
      </w:r>
    </w:p>
  </w:endnote>
  <w:endnote w:type="continuationSeparator" w:id="0">
    <w:p w:rsidR="0062573F" w:rsidRDefault="0062573F" w:rsidP="00A9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3F" w:rsidRDefault="0062573F" w:rsidP="00A97221">
      <w:r>
        <w:separator/>
      </w:r>
    </w:p>
  </w:footnote>
  <w:footnote w:type="continuationSeparator" w:id="0">
    <w:p w:rsidR="0062573F" w:rsidRDefault="0062573F" w:rsidP="00A9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5A"/>
    <w:rsid w:val="00002182"/>
    <w:rsid w:val="001E570F"/>
    <w:rsid w:val="00241CE4"/>
    <w:rsid w:val="00307C0C"/>
    <w:rsid w:val="003A77EF"/>
    <w:rsid w:val="00466912"/>
    <w:rsid w:val="00546528"/>
    <w:rsid w:val="005F6882"/>
    <w:rsid w:val="0062573F"/>
    <w:rsid w:val="00644422"/>
    <w:rsid w:val="00662F33"/>
    <w:rsid w:val="00680FDA"/>
    <w:rsid w:val="006914FA"/>
    <w:rsid w:val="00852504"/>
    <w:rsid w:val="00870D5B"/>
    <w:rsid w:val="00A31550"/>
    <w:rsid w:val="00A53682"/>
    <w:rsid w:val="00A97221"/>
    <w:rsid w:val="00AA54D5"/>
    <w:rsid w:val="00C631D2"/>
    <w:rsid w:val="00CA4345"/>
    <w:rsid w:val="00D34553"/>
    <w:rsid w:val="00E13A5A"/>
    <w:rsid w:val="00F2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A5DC"/>
  <w15:chartTrackingRefBased/>
  <w15:docId w15:val="{AB7BCB59-9419-4467-BC40-E0C5321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12</cp:revision>
  <dcterms:created xsi:type="dcterms:W3CDTF">2019-08-14T09:33:00Z</dcterms:created>
  <dcterms:modified xsi:type="dcterms:W3CDTF">2019-09-05T02:44:00Z</dcterms:modified>
</cp:coreProperties>
</file>