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40633" w14:textId="2B9EFF5F" w:rsidR="001B47AE" w:rsidRDefault="008B32B7" w:rsidP="0082744B">
      <w:pPr>
        <w:autoSpaceDE w:val="0"/>
        <w:autoSpaceDN w:val="0"/>
        <w:adjustRightInd w:val="0"/>
        <w:spacing w:line="360" w:lineRule="auto"/>
        <w:jc w:val="center"/>
        <w:rPr>
          <w:rFonts w:asciiTheme="minorEastAsia" w:hAnsiTheme="minorEastAsia" w:cs="Times New Roman"/>
          <w:b/>
          <w:snapToGrid w:val="0"/>
          <w:spacing w:val="-2"/>
          <w:kern w:val="0"/>
          <w:sz w:val="36"/>
          <w:szCs w:val="20"/>
        </w:rPr>
      </w:pPr>
      <w:bookmarkStart w:id="0" w:name="_GoBack"/>
      <w:bookmarkEnd w:id="0"/>
      <w:r w:rsidRPr="00C47DB8">
        <w:rPr>
          <w:rFonts w:asciiTheme="minorEastAsia" w:hAnsiTheme="minorEastAsia" w:cs="Times New Roman" w:hint="eastAsia"/>
          <w:b/>
          <w:snapToGrid w:val="0"/>
          <w:spacing w:val="-2"/>
          <w:kern w:val="0"/>
          <w:sz w:val="36"/>
          <w:szCs w:val="20"/>
        </w:rPr>
        <w:t>上海黄金交易</w:t>
      </w:r>
      <w:r w:rsidR="003A275B">
        <w:rPr>
          <w:rFonts w:asciiTheme="minorEastAsia" w:hAnsiTheme="minorEastAsia" w:cs="Times New Roman" w:hint="eastAsia"/>
          <w:b/>
          <w:snapToGrid w:val="0"/>
          <w:spacing w:val="-2"/>
          <w:kern w:val="0"/>
          <w:sz w:val="36"/>
          <w:szCs w:val="20"/>
        </w:rPr>
        <w:t>所</w:t>
      </w:r>
      <w:r w:rsidR="00990740">
        <w:rPr>
          <w:rFonts w:asciiTheme="minorEastAsia" w:hAnsiTheme="minorEastAsia" w:cs="Times New Roman" w:hint="eastAsia"/>
          <w:b/>
          <w:snapToGrid w:val="0"/>
          <w:spacing w:val="-2"/>
          <w:kern w:val="0"/>
          <w:sz w:val="36"/>
          <w:szCs w:val="20"/>
        </w:rPr>
        <w:t>2</w:t>
      </w:r>
      <w:r w:rsidR="00990740">
        <w:rPr>
          <w:rFonts w:asciiTheme="minorEastAsia" w:hAnsiTheme="minorEastAsia" w:cs="Times New Roman"/>
          <w:b/>
          <w:snapToGrid w:val="0"/>
          <w:spacing w:val="-2"/>
          <w:kern w:val="0"/>
          <w:sz w:val="36"/>
          <w:szCs w:val="20"/>
        </w:rPr>
        <w:t>019</w:t>
      </w:r>
      <w:r w:rsidR="00990740">
        <w:rPr>
          <w:rFonts w:asciiTheme="minorEastAsia" w:hAnsiTheme="minorEastAsia" w:cs="Times New Roman" w:hint="eastAsia"/>
          <w:b/>
          <w:snapToGrid w:val="0"/>
          <w:spacing w:val="-2"/>
          <w:kern w:val="0"/>
          <w:sz w:val="36"/>
          <w:szCs w:val="20"/>
        </w:rPr>
        <w:t>年</w:t>
      </w:r>
      <w:r w:rsidR="00545022">
        <w:rPr>
          <w:rFonts w:asciiTheme="minorEastAsia" w:hAnsiTheme="minorEastAsia" w:cs="Times New Roman"/>
          <w:b/>
          <w:snapToGrid w:val="0"/>
          <w:spacing w:val="-2"/>
          <w:kern w:val="0"/>
          <w:sz w:val="36"/>
          <w:szCs w:val="20"/>
        </w:rPr>
        <w:t>Linux</w:t>
      </w:r>
      <w:r w:rsidR="006A280A">
        <w:rPr>
          <w:rFonts w:asciiTheme="minorEastAsia" w:hAnsiTheme="minorEastAsia" w:cs="Times New Roman" w:hint="eastAsia"/>
          <w:b/>
          <w:snapToGrid w:val="0"/>
          <w:spacing w:val="-2"/>
          <w:kern w:val="0"/>
          <w:sz w:val="36"/>
          <w:szCs w:val="20"/>
        </w:rPr>
        <w:t>第三方维保</w:t>
      </w:r>
      <w:r w:rsidR="0082744B" w:rsidRPr="00C47DB8">
        <w:rPr>
          <w:rFonts w:asciiTheme="minorEastAsia" w:hAnsiTheme="minorEastAsia" w:cs="Times New Roman" w:hint="eastAsia"/>
          <w:b/>
          <w:snapToGrid w:val="0"/>
          <w:spacing w:val="-2"/>
          <w:kern w:val="0"/>
          <w:sz w:val="36"/>
          <w:szCs w:val="20"/>
        </w:rPr>
        <w:t>采购书</w:t>
      </w:r>
    </w:p>
    <w:p w14:paraId="3DEE9943" w14:textId="77777777" w:rsidR="0082744B" w:rsidRPr="0082744B" w:rsidRDefault="0082744B" w:rsidP="0082744B">
      <w:pPr>
        <w:autoSpaceDE w:val="0"/>
        <w:autoSpaceDN w:val="0"/>
        <w:adjustRightInd w:val="0"/>
        <w:spacing w:line="360" w:lineRule="auto"/>
        <w:jc w:val="center"/>
        <w:rPr>
          <w:rFonts w:asciiTheme="minorEastAsia" w:hAnsiTheme="minorEastAsia" w:cs="Times New Roman"/>
          <w:b/>
          <w:snapToGrid w:val="0"/>
          <w:spacing w:val="-2"/>
          <w:kern w:val="0"/>
          <w:sz w:val="36"/>
          <w:szCs w:val="20"/>
        </w:rPr>
      </w:pPr>
    </w:p>
    <w:p w14:paraId="057A64CD" w14:textId="77777777" w:rsidR="008B32B7" w:rsidRDefault="00ED4B4A" w:rsidP="008B32B7">
      <w:pPr>
        <w:autoSpaceDE w:val="0"/>
        <w:autoSpaceDN w:val="0"/>
        <w:adjustRightInd w:val="0"/>
        <w:jc w:val="left"/>
        <w:outlineLvl w:val="0"/>
        <w:rPr>
          <w:rFonts w:ascii="黑体" w:eastAsia="黑体" w:cs="黑体"/>
          <w:kern w:val="0"/>
          <w:sz w:val="28"/>
          <w:szCs w:val="28"/>
        </w:rPr>
      </w:pPr>
      <w:r>
        <w:rPr>
          <w:rFonts w:ascii="黑体" w:eastAsia="黑体" w:cs="黑体" w:hint="eastAsia"/>
          <w:kern w:val="0"/>
          <w:sz w:val="28"/>
          <w:szCs w:val="28"/>
        </w:rPr>
        <w:t>一、项目情况</w:t>
      </w:r>
    </w:p>
    <w:p w14:paraId="4379CE8F" w14:textId="5CB5FEB6" w:rsidR="008B32B7" w:rsidRDefault="008B32B7" w:rsidP="007F4974">
      <w:pPr>
        <w:autoSpaceDE w:val="0"/>
        <w:autoSpaceDN w:val="0"/>
        <w:adjustRightInd w:val="0"/>
        <w:spacing w:line="360" w:lineRule="auto"/>
        <w:ind w:firstLineChars="200" w:firstLine="480"/>
        <w:rPr>
          <w:rFonts w:ascii="宋体" w:eastAsia="宋体" w:cs="宋体"/>
          <w:kern w:val="0"/>
          <w:sz w:val="24"/>
          <w:szCs w:val="24"/>
        </w:rPr>
      </w:pPr>
      <w:r>
        <w:rPr>
          <w:rFonts w:ascii="宋体" w:eastAsia="宋体" w:cs="宋体"/>
          <w:kern w:val="0"/>
          <w:sz w:val="24"/>
          <w:szCs w:val="24"/>
        </w:rPr>
        <w:t>1</w:t>
      </w:r>
      <w:r>
        <w:rPr>
          <w:rFonts w:ascii="宋体" w:eastAsia="宋体" w:cs="宋体" w:hint="eastAsia"/>
          <w:kern w:val="0"/>
          <w:sz w:val="24"/>
          <w:szCs w:val="24"/>
        </w:rPr>
        <w:t>、项目名称</w:t>
      </w:r>
      <w:r w:rsidR="005A1C18">
        <w:rPr>
          <w:rFonts w:ascii="宋体" w:eastAsia="宋体" w:cs="宋体" w:hint="eastAsia"/>
          <w:kern w:val="0"/>
          <w:sz w:val="24"/>
          <w:szCs w:val="24"/>
        </w:rPr>
        <w:t>：</w:t>
      </w:r>
      <w:r w:rsidR="0082744B" w:rsidRPr="00C47DB8">
        <w:rPr>
          <w:rFonts w:ascii="宋体" w:eastAsia="宋体" w:cs="宋体" w:hint="eastAsia"/>
          <w:kern w:val="0"/>
          <w:sz w:val="24"/>
          <w:szCs w:val="24"/>
        </w:rPr>
        <w:t>上海</w:t>
      </w:r>
      <w:r w:rsidR="0082744B" w:rsidRPr="00C47DB8">
        <w:rPr>
          <w:rFonts w:ascii="宋体" w:eastAsia="宋体" w:cs="宋体"/>
          <w:kern w:val="0"/>
          <w:sz w:val="24"/>
          <w:szCs w:val="24"/>
        </w:rPr>
        <w:t>黄金交易</w:t>
      </w:r>
      <w:r w:rsidR="00731902">
        <w:rPr>
          <w:rFonts w:ascii="宋体" w:eastAsia="宋体" w:cs="宋体" w:hint="eastAsia"/>
          <w:kern w:val="0"/>
          <w:sz w:val="24"/>
          <w:szCs w:val="24"/>
        </w:rPr>
        <w:t>所</w:t>
      </w:r>
      <w:r w:rsidR="00F35A34">
        <w:rPr>
          <w:rFonts w:ascii="宋体" w:eastAsia="宋体" w:cs="宋体" w:hint="eastAsia"/>
          <w:kern w:val="0"/>
          <w:sz w:val="24"/>
          <w:szCs w:val="24"/>
        </w:rPr>
        <w:t>2</w:t>
      </w:r>
      <w:r w:rsidR="00F35A34">
        <w:rPr>
          <w:rFonts w:ascii="宋体" w:eastAsia="宋体" w:cs="宋体"/>
          <w:kern w:val="0"/>
          <w:sz w:val="24"/>
          <w:szCs w:val="24"/>
        </w:rPr>
        <w:t>019</w:t>
      </w:r>
      <w:r w:rsidR="00F35A34">
        <w:rPr>
          <w:rFonts w:ascii="宋体" w:eastAsia="宋体" w:cs="宋体" w:hint="eastAsia"/>
          <w:kern w:val="0"/>
          <w:sz w:val="24"/>
          <w:szCs w:val="24"/>
        </w:rPr>
        <w:t>年</w:t>
      </w:r>
      <w:r w:rsidR="00347004">
        <w:rPr>
          <w:rFonts w:ascii="宋体" w:eastAsia="宋体" w:cs="宋体"/>
          <w:kern w:val="0"/>
          <w:sz w:val="24"/>
          <w:szCs w:val="24"/>
        </w:rPr>
        <w:t>Linux</w:t>
      </w:r>
      <w:r w:rsidR="00F35A34">
        <w:rPr>
          <w:rFonts w:ascii="宋体" w:eastAsia="宋体" w:cs="宋体" w:hint="eastAsia"/>
          <w:kern w:val="0"/>
          <w:sz w:val="24"/>
          <w:szCs w:val="24"/>
        </w:rPr>
        <w:t>第三方维保采购</w:t>
      </w:r>
      <w:r w:rsidRPr="00C47DB8">
        <w:rPr>
          <w:rFonts w:ascii="宋体" w:eastAsia="宋体" w:cs="宋体" w:hint="eastAsia"/>
          <w:kern w:val="0"/>
          <w:sz w:val="24"/>
          <w:szCs w:val="24"/>
        </w:rPr>
        <w:t>。</w:t>
      </w:r>
    </w:p>
    <w:p w14:paraId="32F625BB" w14:textId="77777777" w:rsidR="009B5D57" w:rsidRDefault="008B32B7" w:rsidP="007F4974">
      <w:pPr>
        <w:autoSpaceDE w:val="0"/>
        <w:autoSpaceDN w:val="0"/>
        <w:adjustRightInd w:val="0"/>
        <w:spacing w:line="360" w:lineRule="auto"/>
        <w:ind w:firstLineChars="200" w:firstLine="480"/>
        <w:rPr>
          <w:rFonts w:ascii="宋体" w:eastAsia="宋体" w:cs="宋体"/>
          <w:kern w:val="0"/>
          <w:sz w:val="24"/>
          <w:szCs w:val="24"/>
        </w:rPr>
      </w:pPr>
      <w:r>
        <w:rPr>
          <w:rFonts w:ascii="宋体" w:eastAsia="宋体" w:cs="宋体"/>
          <w:kern w:val="0"/>
          <w:sz w:val="24"/>
          <w:szCs w:val="24"/>
        </w:rPr>
        <w:t>2</w:t>
      </w:r>
      <w:r w:rsidR="009D5CDA">
        <w:rPr>
          <w:rFonts w:ascii="宋体" w:eastAsia="宋体" w:cs="宋体" w:hint="eastAsia"/>
          <w:kern w:val="0"/>
          <w:sz w:val="24"/>
          <w:szCs w:val="24"/>
        </w:rPr>
        <w:t>、采购</w:t>
      </w:r>
      <w:r w:rsidR="009D5CDA">
        <w:rPr>
          <w:rFonts w:ascii="宋体" w:eastAsia="宋体" w:cs="宋体"/>
          <w:kern w:val="0"/>
          <w:sz w:val="24"/>
          <w:szCs w:val="24"/>
        </w:rPr>
        <w:t>需求</w:t>
      </w:r>
      <w:r w:rsidR="005A1C18">
        <w:rPr>
          <w:rFonts w:ascii="宋体" w:eastAsia="宋体" w:cs="宋体" w:hint="eastAsia"/>
          <w:kern w:val="0"/>
          <w:sz w:val="24"/>
          <w:szCs w:val="24"/>
        </w:rPr>
        <w:t>：</w:t>
      </w:r>
      <w:r w:rsidR="009B5D57">
        <w:rPr>
          <w:rFonts w:ascii="宋体" w:eastAsia="宋体" w:cs="宋体" w:hint="eastAsia"/>
          <w:kern w:val="0"/>
          <w:sz w:val="24"/>
          <w:szCs w:val="24"/>
        </w:rPr>
        <w:t>见</w:t>
      </w:r>
      <w:r w:rsidR="009B5D57">
        <w:rPr>
          <w:rFonts w:ascii="宋体" w:eastAsia="宋体" w:cs="宋体"/>
          <w:kern w:val="0"/>
          <w:sz w:val="24"/>
          <w:szCs w:val="24"/>
        </w:rPr>
        <w:t>附件1</w:t>
      </w:r>
      <w:r w:rsidR="009B5D57">
        <w:rPr>
          <w:rFonts w:ascii="宋体" w:eastAsia="宋体" w:cs="宋体" w:hint="eastAsia"/>
          <w:kern w:val="0"/>
          <w:sz w:val="24"/>
          <w:szCs w:val="24"/>
        </w:rPr>
        <w:t>。</w:t>
      </w:r>
    </w:p>
    <w:p w14:paraId="28125259" w14:textId="22FA6297" w:rsidR="008B32B7" w:rsidRDefault="008B32B7" w:rsidP="007F4974">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3</w:t>
      </w:r>
      <w:r w:rsidR="003B0186">
        <w:rPr>
          <w:rFonts w:ascii="宋体" w:eastAsia="宋体" w:hAnsi="宋体" w:cs="宋体" w:hint="eastAsia"/>
          <w:kern w:val="0"/>
          <w:sz w:val="24"/>
          <w:szCs w:val="24"/>
        </w:rPr>
        <w:t>、投标</w:t>
      </w:r>
      <w:r w:rsidR="003B0186">
        <w:rPr>
          <w:rFonts w:ascii="宋体" w:eastAsia="宋体" w:hAnsi="宋体" w:cs="宋体"/>
          <w:kern w:val="0"/>
          <w:sz w:val="24"/>
          <w:szCs w:val="24"/>
        </w:rPr>
        <w:t>金额</w:t>
      </w:r>
      <w:r w:rsidR="005A1C18">
        <w:rPr>
          <w:rFonts w:ascii="宋体" w:eastAsia="宋体" w:hAnsi="宋体" w:cs="宋体" w:hint="eastAsia"/>
          <w:kern w:val="0"/>
          <w:sz w:val="24"/>
          <w:szCs w:val="24"/>
        </w:rPr>
        <w:t>：</w:t>
      </w:r>
      <w:r w:rsidR="006431ED" w:rsidRPr="007B4D25">
        <w:rPr>
          <w:rFonts w:ascii="宋体" w:eastAsia="宋体" w:hAnsi="宋体" w:cs="宋体" w:hint="eastAsia"/>
          <w:kern w:val="0"/>
          <w:sz w:val="24"/>
          <w:szCs w:val="24"/>
        </w:rPr>
        <w:t>小于等于</w:t>
      </w:r>
      <w:r w:rsidR="001F0CF5" w:rsidRPr="007B4D25">
        <w:rPr>
          <w:rFonts w:ascii="宋体" w:eastAsia="宋体" w:hAnsi="宋体" w:cs="宋体" w:hint="eastAsia"/>
          <w:kern w:val="0"/>
          <w:sz w:val="24"/>
          <w:szCs w:val="24"/>
        </w:rPr>
        <w:t>人民币</w:t>
      </w:r>
      <w:r w:rsidR="00C94490">
        <w:rPr>
          <w:rFonts w:ascii="宋体" w:eastAsia="宋体" w:hAnsi="宋体" w:cs="宋体"/>
          <w:kern w:val="0"/>
          <w:sz w:val="24"/>
          <w:szCs w:val="24"/>
        </w:rPr>
        <w:t>40</w:t>
      </w:r>
      <w:r w:rsidRPr="007B4D25">
        <w:rPr>
          <w:rFonts w:ascii="宋体" w:eastAsia="宋体" w:hAnsi="宋体" w:cs="宋体" w:hint="eastAsia"/>
          <w:kern w:val="0"/>
          <w:sz w:val="24"/>
          <w:szCs w:val="24"/>
        </w:rPr>
        <w:t>万元</w:t>
      </w:r>
      <w:r w:rsidR="001332DA" w:rsidRPr="007B4D25">
        <w:rPr>
          <w:rFonts w:ascii="宋体" w:eastAsia="宋体" w:hAnsi="宋体" w:cs="宋体" w:hint="eastAsia"/>
          <w:kern w:val="0"/>
          <w:sz w:val="24"/>
          <w:szCs w:val="24"/>
        </w:rPr>
        <w:t>（含税</w:t>
      </w:r>
      <w:r w:rsidR="001332DA" w:rsidRPr="007B4D25">
        <w:rPr>
          <w:rFonts w:ascii="宋体" w:eastAsia="宋体" w:hAnsi="宋体" w:cs="宋体"/>
          <w:kern w:val="0"/>
          <w:sz w:val="24"/>
          <w:szCs w:val="24"/>
        </w:rPr>
        <w:t>）</w:t>
      </w:r>
      <w:r>
        <w:rPr>
          <w:rFonts w:ascii="宋体" w:eastAsia="宋体" w:hAnsi="宋体" w:cs="宋体" w:hint="eastAsia"/>
          <w:kern w:val="0"/>
          <w:sz w:val="24"/>
          <w:szCs w:val="24"/>
        </w:rPr>
        <w:t>。</w:t>
      </w:r>
    </w:p>
    <w:p w14:paraId="61EDEAE2" w14:textId="48594ED2" w:rsidR="00824B54" w:rsidRDefault="00824B54" w:rsidP="007F4974">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4、投标保证金：人民币</w:t>
      </w:r>
      <w:r w:rsidR="00C94490">
        <w:rPr>
          <w:rFonts w:ascii="宋体" w:eastAsia="宋体" w:hAnsi="宋体" w:cs="宋体"/>
          <w:kern w:val="0"/>
          <w:sz w:val="24"/>
          <w:szCs w:val="24"/>
        </w:rPr>
        <w:t>8000</w:t>
      </w:r>
      <w:r>
        <w:rPr>
          <w:rFonts w:ascii="宋体" w:eastAsia="宋体" w:hAnsi="宋体" w:cs="宋体" w:hint="eastAsia"/>
          <w:kern w:val="0"/>
          <w:sz w:val="24"/>
          <w:szCs w:val="24"/>
        </w:rPr>
        <w:t>元</w:t>
      </w:r>
    </w:p>
    <w:p w14:paraId="7F58D609" w14:textId="77777777" w:rsidR="00873824" w:rsidRDefault="008122B0" w:rsidP="007F4974">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kern w:val="0"/>
          <w:sz w:val="24"/>
          <w:szCs w:val="24"/>
        </w:rPr>
        <w:t>5</w:t>
      </w:r>
      <w:r w:rsidR="00873824">
        <w:rPr>
          <w:rFonts w:ascii="宋体" w:eastAsia="宋体" w:hAnsi="宋体" w:cs="宋体"/>
          <w:kern w:val="0"/>
          <w:sz w:val="24"/>
          <w:szCs w:val="24"/>
        </w:rPr>
        <w:t>、中标方式：</w:t>
      </w:r>
      <w:r w:rsidR="00873824">
        <w:rPr>
          <w:rFonts w:ascii="宋体" w:eastAsia="宋体" w:hAnsi="宋体" w:cs="宋体" w:hint="eastAsia"/>
          <w:kern w:val="0"/>
          <w:sz w:val="24"/>
          <w:szCs w:val="24"/>
        </w:rPr>
        <w:t>根据</w:t>
      </w:r>
      <w:r w:rsidR="0038213E">
        <w:rPr>
          <w:rFonts w:ascii="宋体" w:eastAsia="宋体" w:hAnsi="宋体" w:cs="宋体" w:hint="eastAsia"/>
          <w:kern w:val="0"/>
          <w:sz w:val="24"/>
          <w:szCs w:val="24"/>
        </w:rPr>
        <w:t>本采购书</w:t>
      </w:r>
      <w:r w:rsidR="00873824">
        <w:rPr>
          <w:rFonts w:ascii="宋体" w:eastAsia="宋体" w:hAnsi="宋体" w:cs="宋体" w:hint="eastAsia"/>
          <w:kern w:val="0"/>
          <w:sz w:val="24"/>
          <w:szCs w:val="24"/>
        </w:rPr>
        <w:t>“评分</w:t>
      </w:r>
      <w:r w:rsidR="00873824">
        <w:rPr>
          <w:rFonts w:ascii="宋体" w:eastAsia="宋体" w:hAnsi="宋体" w:cs="宋体"/>
          <w:kern w:val="0"/>
          <w:sz w:val="24"/>
          <w:szCs w:val="24"/>
        </w:rPr>
        <w:t>标准”</w:t>
      </w:r>
      <w:r w:rsidR="00873824">
        <w:rPr>
          <w:rFonts w:ascii="宋体" w:eastAsia="宋体" w:hAnsi="宋体" w:cs="宋体" w:hint="eastAsia"/>
          <w:kern w:val="0"/>
          <w:sz w:val="24"/>
          <w:szCs w:val="24"/>
        </w:rPr>
        <w:t>对</w:t>
      </w:r>
      <w:r w:rsidR="00873824">
        <w:rPr>
          <w:rFonts w:ascii="宋体" w:eastAsia="宋体" w:hAnsi="宋体" w:cs="宋体"/>
          <w:kern w:val="0"/>
          <w:sz w:val="24"/>
          <w:szCs w:val="24"/>
        </w:rPr>
        <w:t>各</w:t>
      </w:r>
      <w:r w:rsidR="00873824">
        <w:rPr>
          <w:rFonts w:ascii="宋体" w:eastAsia="宋体" w:hAnsi="宋体" w:cs="宋体" w:hint="eastAsia"/>
          <w:kern w:val="0"/>
          <w:sz w:val="24"/>
          <w:szCs w:val="24"/>
        </w:rPr>
        <w:t>投标文件</w:t>
      </w:r>
      <w:r w:rsidR="00873824">
        <w:rPr>
          <w:rFonts w:ascii="宋体" w:eastAsia="宋体" w:hAnsi="宋体" w:cs="宋体"/>
          <w:kern w:val="0"/>
          <w:sz w:val="24"/>
          <w:szCs w:val="24"/>
        </w:rPr>
        <w:t>进行评分，</w:t>
      </w:r>
      <w:r w:rsidR="00BB5C69">
        <w:rPr>
          <w:rFonts w:ascii="宋体" w:eastAsia="宋体" w:hAnsi="宋体" w:cs="宋体" w:hint="eastAsia"/>
          <w:kern w:val="0"/>
          <w:sz w:val="24"/>
          <w:szCs w:val="24"/>
        </w:rPr>
        <w:t>总分</w:t>
      </w:r>
      <w:r w:rsidR="00873824">
        <w:rPr>
          <w:rFonts w:ascii="宋体" w:eastAsia="宋体" w:hAnsi="宋体" w:cs="宋体"/>
          <w:kern w:val="0"/>
          <w:sz w:val="24"/>
          <w:szCs w:val="24"/>
        </w:rPr>
        <w:t>最高</w:t>
      </w:r>
      <w:r w:rsidR="00BB5C69">
        <w:rPr>
          <w:rFonts w:ascii="宋体" w:eastAsia="宋体" w:hAnsi="宋体" w:cs="宋体" w:hint="eastAsia"/>
          <w:kern w:val="0"/>
          <w:sz w:val="24"/>
          <w:szCs w:val="24"/>
        </w:rPr>
        <w:t>的投标人</w:t>
      </w:r>
      <w:r w:rsidR="00873824">
        <w:rPr>
          <w:rFonts w:ascii="宋体" w:eastAsia="宋体" w:hAnsi="宋体" w:cs="宋体"/>
          <w:kern w:val="0"/>
          <w:sz w:val="24"/>
          <w:szCs w:val="24"/>
        </w:rPr>
        <w:t>中标。</w:t>
      </w:r>
    </w:p>
    <w:p w14:paraId="0E1813BB" w14:textId="77777777" w:rsidR="008B32B7" w:rsidRDefault="005A1C18" w:rsidP="007F4974">
      <w:pPr>
        <w:autoSpaceDE w:val="0"/>
        <w:autoSpaceDN w:val="0"/>
        <w:adjustRightInd w:val="0"/>
        <w:spacing w:before="100" w:beforeAutospacing="1" w:line="360" w:lineRule="auto"/>
        <w:outlineLvl w:val="0"/>
        <w:rPr>
          <w:rFonts w:ascii="黑体" w:eastAsia="黑体" w:cs="黑体"/>
          <w:kern w:val="0"/>
          <w:sz w:val="28"/>
          <w:szCs w:val="28"/>
        </w:rPr>
      </w:pPr>
      <w:r>
        <w:rPr>
          <w:rFonts w:ascii="黑体" w:eastAsia="黑体" w:cs="黑体" w:hint="eastAsia"/>
          <w:kern w:val="0"/>
          <w:sz w:val="28"/>
          <w:szCs w:val="28"/>
        </w:rPr>
        <w:t>二、商务</w:t>
      </w:r>
      <w:r w:rsidR="008B32B7">
        <w:rPr>
          <w:rFonts w:ascii="黑体" w:eastAsia="黑体" w:cs="黑体" w:hint="eastAsia"/>
          <w:kern w:val="0"/>
          <w:sz w:val="28"/>
          <w:szCs w:val="28"/>
        </w:rPr>
        <w:t>要求</w:t>
      </w:r>
    </w:p>
    <w:p w14:paraId="4CB9952B" w14:textId="77777777" w:rsidR="001A7140" w:rsidRPr="001A7140" w:rsidRDefault="001A7140" w:rsidP="007F4974">
      <w:pPr>
        <w:autoSpaceDE w:val="0"/>
        <w:autoSpaceDN w:val="0"/>
        <w:adjustRightInd w:val="0"/>
        <w:spacing w:line="360" w:lineRule="auto"/>
        <w:ind w:firstLineChars="200" w:firstLine="480"/>
        <w:rPr>
          <w:rFonts w:ascii="宋体" w:eastAsia="宋体" w:hAnsi="宋体" w:cs="宋体"/>
          <w:kern w:val="0"/>
          <w:sz w:val="24"/>
          <w:szCs w:val="24"/>
        </w:rPr>
      </w:pPr>
      <w:r w:rsidRPr="001A7140">
        <w:rPr>
          <w:rFonts w:ascii="宋体" w:eastAsia="宋体" w:hAnsi="宋体" w:cs="宋体" w:hint="eastAsia"/>
          <w:kern w:val="0"/>
          <w:sz w:val="24"/>
          <w:szCs w:val="24"/>
        </w:rPr>
        <w:t>1、</w:t>
      </w:r>
      <w:r w:rsidR="00D2203A">
        <w:rPr>
          <w:rFonts w:ascii="宋体" w:eastAsia="宋体" w:hAnsi="宋体" w:cs="宋体" w:hint="eastAsia"/>
          <w:kern w:val="0"/>
          <w:sz w:val="24"/>
          <w:szCs w:val="24"/>
        </w:rPr>
        <w:t>投标人必须是国内注册的独立法人</w:t>
      </w:r>
      <w:r w:rsidR="00824B54">
        <w:rPr>
          <w:rFonts w:ascii="宋体" w:eastAsia="宋体" w:hAnsi="宋体" w:cs="宋体" w:hint="eastAsia"/>
          <w:kern w:val="0"/>
          <w:sz w:val="24"/>
          <w:szCs w:val="24"/>
        </w:rPr>
        <w:t>，</w:t>
      </w:r>
      <w:r w:rsidR="00824B54">
        <w:rPr>
          <w:rFonts w:ascii="宋体" w:hAnsi="宋体" w:cs="宋体" w:hint="eastAsia"/>
          <w:color w:val="000000"/>
          <w:kern w:val="0"/>
          <w:sz w:val="24"/>
          <w:szCs w:val="24"/>
        </w:rPr>
        <w:t>有满足招标需求的经营资质。</w:t>
      </w:r>
    </w:p>
    <w:p w14:paraId="3D15F8B7" w14:textId="6C7672F7" w:rsidR="00D2203A" w:rsidRPr="002F0DD1" w:rsidRDefault="001A7140" w:rsidP="007A06C9">
      <w:pPr>
        <w:autoSpaceDE w:val="0"/>
        <w:autoSpaceDN w:val="0"/>
        <w:adjustRightInd w:val="0"/>
        <w:spacing w:line="360" w:lineRule="auto"/>
        <w:ind w:firstLineChars="200" w:firstLine="480"/>
        <w:rPr>
          <w:rFonts w:ascii="宋体" w:eastAsia="宋体" w:hAnsi="宋体" w:cs="宋体"/>
          <w:kern w:val="0"/>
          <w:sz w:val="24"/>
          <w:szCs w:val="24"/>
        </w:rPr>
      </w:pPr>
      <w:r w:rsidRPr="001A7140">
        <w:rPr>
          <w:rFonts w:ascii="宋体" w:eastAsia="宋体" w:hAnsi="宋体" w:cs="宋体" w:hint="eastAsia"/>
          <w:kern w:val="0"/>
          <w:sz w:val="24"/>
          <w:szCs w:val="24"/>
        </w:rPr>
        <w:t>2、</w:t>
      </w:r>
      <w:r w:rsidR="00D2203A">
        <w:rPr>
          <w:rFonts w:ascii="宋体" w:eastAsia="宋体" w:hAnsi="宋体" w:cs="宋体" w:hint="eastAsia"/>
          <w:kern w:val="0"/>
          <w:sz w:val="24"/>
          <w:szCs w:val="24"/>
        </w:rPr>
        <w:t>投标人能够提供上海本地化技术支持和服务</w:t>
      </w:r>
      <w:r w:rsidR="002F0DD1" w:rsidRPr="002F0DD1">
        <w:rPr>
          <w:rFonts w:ascii="宋体" w:eastAsia="宋体" w:hAnsi="宋体" w:cs="宋体" w:hint="eastAsia"/>
          <w:kern w:val="0"/>
          <w:sz w:val="24"/>
          <w:szCs w:val="24"/>
        </w:rPr>
        <w:t>。</w:t>
      </w:r>
    </w:p>
    <w:p w14:paraId="772B3518" w14:textId="15A6C73C" w:rsidR="004F0A8F" w:rsidRPr="004F0A8F" w:rsidRDefault="007A06C9" w:rsidP="004F0A8F">
      <w:pPr>
        <w:autoSpaceDE w:val="0"/>
        <w:autoSpaceDN w:val="0"/>
        <w:adjustRightInd w:val="0"/>
        <w:spacing w:line="360" w:lineRule="auto"/>
        <w:ind w:left="483"/>
        <w:rPr>
          <w:rFonts w:ascii="宋体" w:hAnsi="宋体"/>
          <w:szCs w:val="24"/>
        </w:rPr>
      </w:pPr>
      <w:r w:rsidRPr="004F0A8F">
        <w:rPr>
          <w:rFonts w:ascii="宋体" w:eastAsia="宋体" w:hAnsi="宋体" w:cs="宋体"/>
          <w:kern w:val="0"/>
          <w:sz w:val="24"/>
          <w:szCs w:val="24"/>
        </w:rPr>
        <w:t>3</w:t>
      </w:r>
      <w:r w:rsidR="00B407DC" w:rsidRPr="004F0A8F">
        <w:rPr>
          <w:rFonts w:ascii="宋体" w:eastAsia="宋体" w:hAnsi="宋体" w:cs="宋体" w:hint="eastAsia"/>
          <w:kern w:val="0"/>
          <w:sz w:val="24"/>
          <w:szCs w:val="24"/>
        </w:rPr>
        <w:t>、</w:t>
      </w:r>
      <w:r w:rsidR="002F0DD1" w:rsidRPr="004F0A8F">
        <w:rPr>
          <w:rFonts w:ascii="宋体" w:eastAsia="宋体" w:hAnsi="宋体" w:cs="宋体" w:hint="eastAsia"/>
          <w:kern w:val="0"/>
          <w:sz w:val="24"/>
          <w:szCs w:val="24"/>
        </w:rPr>
        <w:t>付款方式</w:t>
      </w:r>
      <w:r w:rsidR="004F0A8F" w:rsidRPr="004F0A8F">
        <w:rPr>
          <w:rFonts w:ascii="宋体" w:eastAsia="宋体" w:hAnsi="宋体" w:cs="宋体" w:hint="eastAsia"/>
          <w:kern w:val="0"/>
          <w:sz w:val="24"/>
          <w:szCs w:val="24"/>
        </w:rPr>
        <w:t>（如下二选一）：</w:t>
      </w:r>
    </w:p>
    <w:p w14:paraId="4FA0C757" w14:textId="22D32514" w:rsidR="004F0A8F" w:rsidRDefault="004F0A8F" w:rsidP="00B81C11">
      <w:pPr>
        <w:pStyle w:val="a5"/>
        <w:widowControl/>
        <w:numPr>
          <w:ilvl w:val="0"/>
          <w:numId w:val="5"/>
        </w:numPr>
        <w:snapToGrid/>
        <w:spacing w:line="360" w:lineRule="auto"/>
        <w:ind w:left="924" w:firstLineChars="0" w:hanging="357"/>
        <w:rPr>
          <w:rFonts w:ascii="宋体" w:hAnsi="宋体" w:cs="宋体"/>
        </w:rPr>
      </w:pPr>
      <w:r>
        <w:rPr>
          <w:rFonts w:ascii="宋体" w:hAnsi="宋体" w:cs="宋体" w:hint="eastAsia"/>
        </w:rPr>
        <w:t>合同签订后支付合同总金额的</w:t>
      </w:r>
      <w:r>
        <w:rPr>
          <w:rFonts w:ascii="宋体" w:hAnsi="宋体" w:cs="宋体"/>
        </w:rPr>
        <w:t>90%</w:t>
      </w:r>
      <w:r>
        <w:rPr>
          <w:rFonts w:ascii="宋体" w:hAnsi="宋体" w:cs="宋体" w:hint="eastAsia"/>
        </w:rPr>
        <w:t>，服务到期后，支付剩余</w:t>
      </w:r>
      <w:r>
        <w:rPr>
          <w:rFonts w:ascii="宋体" w:hAnsi="宋体" w:cs="宋体"/>
        </w:rPr>
        <w:t>10%</w:t>
      </w:r>
      <w:r>
        <w:rPr>
          <w:rFonts w:ascii="宋体" w:hAnsi="宋体" w:cs="宋体" w:hint="eastAsia"/>
        </w:rPr>
        <w:t>的款项。</w:t>
      </w:r>
    </w:p>
    <w:p w14:paraId="0EF3673D" w14:textId="660C248D" w:rsidR="001A7140" w:rsidRDefault="004F0A8F" w:rsidP="00B81C11">
      <w:pPr>
        <w:pStyle w:val="a5"/>
        <w:widowControl/>
        <w:numPr>
          <w:ilvl w:val="0"/>
          <w:numId w:val="5"/>
        </w:numPr>
        <w:snapToGrid/>
        <w:spacing w:line="360" w:lineRule="auto"/>
        <w:ind w:left="924" w:firstLineChars="0" w:hanging="357"/>
        <w:rPr>
          <w:rFonts w:ascii="宋体" w:hAnsi="宋体" w:cs="宋体"/>
          <w:szCs w:val="24"/>
        </w:rPr>
      </w:pPr>
      <w:r>
        <w:rPr>
          <w:rFonts w:ascii="宋体" w:hAnsi="宋体" w:cs="宋体" w:hint="eastAsia"/>
        </w:rPr>
        <w:t>合同签订后，中标人开具一年合同金额</w:t>
      </w:r>
      <w:r>
        <w:rPr>
          <w:rFonts w:ascii="宋体" w:hAnsi="宋体" w:cs="宋体"/>
        </w:rPr>
        <w:t>10%</w:t>
      </w:r>
      <w:r>
        <w:rPr>
          <w:rFonts w:ascii="宋体" w:hAnsi="宋体" w:cs="宋体" w:hint="eastAsia"/>
        </w:rPr>
        <w:t>的银行履约保函后（受益人为交易所，且不可撤销），交易所支付1</w:t>
      </w:r>
      <w:r>
        <w:rPr>
          <w:rFonts w:ascii="宋体" w:hAnsi="宋体" w:cs="宋体"/>
        </w:rPr>
        <w:t>00%</w:t>
      </w:r>
      <w:r>
        <w:rPr>
          <w:rFonts w:ascii="宋体" w:hAnsi="宋体" w:cs="宋体" w:hint="eastAsia"/>
        </w:rPr>
        <w:t>合同金额的费用。</w:t>
      </w:r>
    </w:p>
    <w:p w14:paraId="2ACC5213" w14:textId="7860DFEE" w:rsidR="003C521A" w:rsidRDefault="004F0A8F" w:rsidP="007F4974">
      <w:pPr>
        <w:autoSpaceDE w:val="0"/>
        <w:autoSpaceDN w:val="0"/>
        <w:adjustRightInd w:val="0"/>
        <w:spacing w:line="360" w:lineRule="auto"/>
        <w:ind w:firstLineChars="200" w:firstLine="480"/>
        <w:rPr>
          <w:rFonts w:ascii="宋体" w:hAnsi="宋体" w:cs="宋体"/>
          <w:kern w:val="0"/>
          <w:sz w:val="24"/>
          <w:szCs w:val="24"/>
        </w:rPr>
      </w:pPr>
      <w:r>
        <w:rPr>
          <w:rFonts w:ascii="宋体" w:eastAsia="宋体" w:hAnsi="宋体" w:cs="宋体"/>
          <w:kern w:val="0"/>
          <w:sz w:val="24"/>
          <w:szCs w:val="24"/>
        </w:rPr>
        <w:t>4</w:t>
      </w:r>
      <w:r w:rsidR="003C521A">
        <w:rPr>
          <w:rFonts w:ascii="宋体" w:eastAsia="宋体" w:hAnsi="宋体" w:cs="宋体" w:hint="eastAsia"/>
          <w:kern w:val="0"/>
          <w:sz w:val="24"/>
          <w:szCs w:val="24"/>
        </w:rPr>
        <w:t>、</w:t>
      </w:r>
      <w:r w:rsidR="003C521A">
        <w:rPr>
          <w:rFonts w:ascii="宋体" w:hAnsi="宋体" w:cs="宋体" w:hint="eastAsia"/>
          <w:kern w:val="0"/>
          <w:sz w:val="24"/>
          <w:szCs w:val="24"/>
        </w:rPr>
        <w:t>本项目需开具增值税专用发票，如所提供的产品或服务税率不同，须按照招标方要求分别开具不同税率发票（合同金额不变）。</w:t>
      </w:r>
    </w:p>
    <w:p w14:paraId="7B755E3E" w14:textId="1E2CAB3B" w:rsidR="00922972" w:rsidRDefault="004F0A8F" w:rsidP="007F4974">
      <w:pPr>
        <w:autoSpaceDE w:val="0"/>
        <w:autoSpaceDN w:val="0"/>
        <w:adjustRightInd w:val="0"/>
        <w:spacing w:line="360" w:lineRule="auto"/>
        <w:ind w:firstLineChars="200" w:firstLine="480"/>
        <w:rPr>
          <w:rFonts w:ascii="宋体" w:hAnsi="宋体" w:cs="宋体"/>
          <w:sz w:val="24"/>
          <w:szCs w:val="24"/>
        </w:rPr>
      </w:pPr>
      <w:r>
        <w:rPr>
          <w:rFonts w:ascii="宋体" w:hAnsi="宋体" w:cs="宋体"/>
          <w:sz w:val="24"/>
          <w:szCs w:val="24"/>
        </w:rPr>
        <w:t>5</w:t>
      </w:r>
      <w:r w:rsidR="00922972">
        <w:rPr>
          <w:rFonts w:ascii="宋体" w:hAnsi="宋体" w:cs="宋体" w:hint="eastAsia"/>
          <w:sz w:val="24"/>
          <w:szCs w:val="24"/>
        </w:rPr>
        <w:t>、投标人须在投标截止时间前提交投标保证金，投标文件中应附有投标保证金的付款有效凭证复印件。</w:t>
      </w:r>
    </w:p>
    <w:p w14:paraId="60AD6B54" w14:textId="69288F44" w:rsidR="00922972" w:rsidRDefault="004F0A8F" w:rsidP="007F4974">
      <w:pPr>
        <w:autoSpaceDE w:val="0"/>
        <w:autoSpaceDN w:val="0"/>
        <w:adjustRightInd w:val="0"/>
        <w:spacing w:line="360" w:lineRule="auto"/>
        <w:ind w:firstLineChars="200" w:firstLine="480"/>
        <w:rPr>
          <w:rFonts w:ascii="宋体" w:eastAsia="宋体" w:hAnsi="宋体" w:cs="宋体"/>
          <w:kern w:val="0"/>
          <w:sz w:val="24"/>
          <w:szCs w:val="24"/>
        </w:rPr>
      </w:pPr>
      <w:r>
        <w:rPr>
          <w:rFonts w:ascii="宋体" w:hAnsi="宋体" w:cs="宋体"/>
          <w:kern w:val="0"/>
          <w:sz w:val="24"/>
          <w:szCs w:val="24"/>
        </w:rPr>
        <w:t>6</w:t>
      </w:r>
      <w:r w:rsidR="00922972">
        <w:rPr>
          <w:rFonts w:ascii="宋体" w:hAnsi="宋体" w:cs="宋体" w:hint="eastAsia"/>
          <w:kern w:val="0"/>
          <w:sz w:val="24"/>
          <w:szCs w:val="24"/>
        </w:rPr>
        <w:t>、非招标人原因，中标人须在收到中标通知书后的10个工作日内与交易所签订合同，否则招标人有权取消中标人的中标资格，并不予返还投标保证金。</w:t>
      </w:r>
    </w:p>
    <w:p w14:paraId="77FB6AA0" w14:textId="13CBD3A0" w:rsidR="000B2F1A" w:rsidRPr="005F6004" w:rsidRDefault="004F0A8F" w:rsidP="007F4974">
      <w:pPr>
        <w:autoSpaceDE w:val="0"/>
        <w:autoSpaceDN w:val="0"/>
        <w:adjustRightInd w:val="0"/>
        <w:spacing w:line="360" w:lineRule="auto"/>
        <w:ind w:firstLineChars="200" w:firstLine="480"/>
        <w:rPr>
          <w:rFonts w:ascii="宋体" w:eastAsia="宋体" w:hAnsi="宋体"/>
          <w:kern w:val="0"/>
          <w:sz w:val="24"/>
          <w:szCs w:val="24"/>
        </w:rPr>
      </w:pPr>
      <w:r>
        <w:rPr>
          <w:rFonts w:ascii="宋体" w:eastAsia="宋体" w:hAnsi="宋体"/>
          <w:kern w:val="0"/>
          <w:sz w:val="24"/>
          <w:szCs w:val="24"/>
        </w:rPr>
        <w:t>7</w:t>
      </w:r>
      <w:r w:rsidR="000B2F1A" w:rsidRPr="005F6004">
        <w:rPr>
          <w:rFonts w:ascii="宋体" w:eastAsia="宋体" w:hAnsi="宋体" w:hint="eastAsia"/>
          <w:kern w:val="0"/>
          <w:sz w:val="24"/>
          <w:szCs w:val="24"/>
        </w:rPr>
        <w:t>、本次项目不接受联合投标。</w:t>
      </w:r>
    </w:p>
    <w:p w14:paraId="033678A9" w14:textId="5C928281" w:rsidR="00E54AFD" w:rsidRPr="00E54AFD" w:rsidRDefault="004F0A8F" w:rsidP="007F4974">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kern w:val="0"/>
          <w:sz w:val="24"/>
          <w:szCs w:val="24"/>
        </w:rPr>
        <w:t>8</w:t>
      </w:r>
      <w:r w:rsidR="00A12F74">
        <w:rPr>
          <w:rFonts w:ascii="宋体" w:eastAsia="宋体" w:hAnsi="宋体" w:cs="宋体"/>
          <w:kern w:val="0"/>
          <w:sz w:val="24"/>
          <w:szCs w:val="24"/>
        </w:rPr>
        <w:t>、</w:t>
      </w:r>
      <w:r w:rsidR="00A12F74">
        <w:rPr>
          <w:rFonts w:ascii="宋体" w:eastAsia="宋体" w:hAnsi="宋体" w:cs="宋体" w:hint="eastAsia"/>
          <w:kern w:val="0"/>
          <w:sz w:val="24"/>
          <w:szCs w:val="24"/>
        </w:rPr>
        <w:t>投标人</w:t>
      </w:r>
      <w:r w:rsidR="00A12F74">
        <w:rPr>
          <w:rFonts w:ascii="宋体" w:eastAsia="宋体" w:hAnsi="宋体" w:cs="宋体"/>
          <w:kern w:val="0"/>
          <w:sz w:val="24"/>
          <w:szCs w:val="24"/>
        </w:rPr>
        <w:t>未</w:t>
      </w:r>
      <w:r w:rsidR="00E54AFD">
        <w:rPr>
          <w:rFonts w:ascii="宋体" w:eastAsia="宋体" w:hAnsi="宋体" w:cs="宋体"/>
          <w:kern w:val="0"/>
          <w:sz w:val="24"/>
          <w:szCs w:val="24"/>
        </w:rPr>
        <w:t>全部</w:t>
      </w:r>
      <w:r w:rsidR="002F0DD1">
        <w:rPr>
          <w:rFonts w:ascii="宋体" w:eastAsia="宋体" w:hAnsi="宋体" w:cs="宋体" w:hint="eastAsia"/>
          <w:kern w:val="0"/>
          <w:sz w:val="24"/>
          <w:szCs w:val="24"/>
        </w:rPr>
        <w:t>同意/</w:t>
      </w:r>
      <w:r w:rsidR="00E54AFD">
        <w:rPr>
          <w:rFonts w:ascii="宋体" w:eastAsia="宋体" w:hAnsi="宋体" w:cs="宋体"/>
          <w:kern w:val="0"/>
          <w:sz w:val="24"/>
          <w:szCs w:val="24"/>
        </w:rPr>
        <w:t>满足上述要求的，</w:t>
      </w:r>
      <w:r w:rsidR="001332DA">
        <w:rPr>
          <w:rFonts w:ascii="宋体" w:eastAsia="宋体" w:hAnsi="宋体" w:cs="宋体" w:hint="eastAsia"/>
          <w:kern w:val="0"/>
          <w:sz w:val="24"/>
          <w:szCs w:val="24"/>
        </w:rPr>
        <w:t>以废标计</w:t>
      </w:r>
      <w:r w:rsidR="00E54AFD">
        <w:rPr>
          <w:rFonts w:ascii="宋体" w:eastAsia="宋体" w:hAnsi="宋体" w:cs="宋体"/>
          <w:kern w:val="0"/>
          <w:sz w:val="24"/>
          <w:szCs w:val="24"/>
        </w:rPr>
        <w:t>。</w:t>
      </w:r>
    </w:p>
    <w:p w14:paraId="5BBF9AAC" w14:textId="77777777" w:rsidR="008B32B7" w:rsidRDefault="008B32B7" w:rsidP="007F4974">
      <w:pPr>
        <w:autoSpaceDE w:val="0"/>
        <w:autoSpaceDN w:val="0"/>
        <w:adjustRightInd w:val="0"/>
        <w:spacing w:before="100" w:beforeAutospacing="1" w:line="360" w:lineRule="auto"/>
        <w:outlineLvl w:val="0"/>
        <w:rPr>
          <w:rFonts w:ascii="黑体" w:eastAsia="黑体" w:cs="黑体"/>
          <w:kern w:val="0"/>
          <w:sz w:val="28"/>
          <w:szCs w:val="28"/>
        </w:rPr>
      </w:pPr>
      <w:r>
        <w:rPr>
          <w:rFonts w:ascii="黑体" w:eastAsia="黑体" w:cs="黑体" w:hint="eastAsia"/>
          <w:kern w:val="0"/>
          <w:sz w:val="28"/>
          <w:szCs w:val="28"/>
        </w:rPr>
        <w:t>三、响应文件</w:t>
      </w:r>
    </w:p>
    <w:p w14:paraId="609DA9ED" w14:textId="77777777" w:rsidR="008B32B7" w:rsidRDefault="008B32B7" w:rsidP="007F4974">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响应文件应由：商务报价文件</w:t>
      </w:r>
      <w:r w:rsidR="00943DD7">
        <w:rPr>
          <w:rFonts w:ascii="宋体" w:eastAsia="宋体" w:hAnsi="宋体" w:cs="宋体" w:hint="eastAsia"/>
          <w:kern w:val="0"/>
          <w:sz w:val="24"/>
          <w:szCs w:val="24"/>
        </w:rPr>
        <w:t>，商务文件（证明其为合格服务商的有关资格证明文件，采购文件要求提供的其他资料）</w:t>
      </w:r>
      <w:r>
        <w:rPr>
          <w:rFonts w:ascii="宋体" w:eastAsia="宋体" w:hAnsi="宋体" w:cs="宋体" w:hint="eastAsia"/>
          <w:kern w:val="0"/>
          <w:sz w:val="24"/>
          <w:szCs w:val="24"/>
        </w:rPr>
        <w:t>，技术文件（针对本项目的技术或服</w:t>
      </w:r>
      <w:r>
        <w:rPr>
          <w:rFonts w:ascii="宋体" w:eastAsia="宋体" w:hAnsi="宋体" w:cs="宋体" w:hint="eastAsia"/>
          <w:kern w:val="0"/>
          <w:sz w:val="24"/>
          <w:szCs w:val="24"/>
        </w:rPr>
        <w:lastRenderedPageBreak/>
        <w:t>务偏离说明表，采购文件要求提供的其他资料）。</w:t>
      </w:r>
      <w:r w:rsidR="00EE4A45" w:rsidRPr="00EE4A45">
        <w:rPr>
          <w:rFonts w:ascii="宋体" w:eastAsia="宋体" w:hAnsi="宋体" w:cs="宋体" w:hint="eastAsia"/>
          <w:kern w:val="0"/>
          <w:sz w:val="24"/>
          <w:szCs w:val="24"/>
        </w:rPr>
        <w:t>以下材料未全部提供或未按要求格式提供或者提供的材料无效者，以废标计。</w:t>
      </w:r>
    </w:p>
    <w:p w14:paraId="1B8CDA18" w14:textId="77777777" w:rsidR="008B32B7" w:rsidRPr="00C846F5" w:rsidRDefault="003844A8" w:rsidP="00B81C11">
      <w:pPr>
        <w:pStyle w:val="a5"/>
        <w:numPr>
          <w:ilvl w:val="0"/>
          <w:numId w:val="3"/>
        </w:numPr>
        <w:autoSpaceDE w:val="0"/>
        <w:autoSpaceDN w:val="0"/>
        <w:adjustRightInd w:val="0"/>
        <w:spacing w:line="360" w:lineRule="auto"/>
        <w:ind w:left="868" w:firstLineChars="0" w:hanging="386"/>
        <w:rPr>
          <w:rFonts w:ascii="宋体" w:hAnsi="宋体" w:cs="宋体"/>
          <w:b/>
          <w:szCs w:val="24"/>
        </w:rPr>
      </w:pPr>
      <w:r w:rsidRPr="00C846F5">
        <w:rPr>
          <w:rFonts w:ascii="宋体" w:hAnsi="宋体" w:cs="宋体" w:hint="eastAsia"/>
          <w:b/>
          <w:szCs w:val="24"/>
        </w:rPr>
        <w:t>响应人的商务报价文件至少应包括以下内容（均需加盖公章）</w:t>
      </w:r>
    </w:p>
    <w:p w14:paraId="05977AE7" w14:textId="77777777" w:rsidR="008B32B7" w:rsidRPr="00150FCE" w:rsidRDefault="00BF5E52" w:rsidP="007F4974">
      <w:pPr>
        <w:autoSpaceDE w:val="0"/>
        <w:autoSpaceDN w:val="0"/>
        <w:adjustRightInd w:val="0"/>
        <w:spacing w:line="360" w:lineRule="auto"/>
        <w:ind w:firstLineChars="200" w:firstLine="480"/>
        <w:rPr>
          <w:rFonts w:ascii="宋体" w:eastAsia="宋体" w:hAnsi="宋体"/>
          <w:sz w:val="24"/>
          <w:szCs w:val="24"/>
        </w:rPr>
      </w:pPr>
      <w:r>
        <w:rPr>
          <w:rFonts w:ascii="宋体" w:eastAsia="宋体" w:hAnsi="宋体" w:hint="eastAsia"/>
          <w:sz w:val="24"/>
          <w:szCs w:val="24"/>
        </w:rPr>
        <w:t>①</w:t>
      </w:r>
      <w:r w:rsidR="00DF7AA8" w:rsidRPr="008D06F3">
        <w:rPr>
          <w:rFonts w:ascii="宋体" w:eastAsia="宋体" w:hAnsi="宋体" w:hint="eastAsia"/>
          <w:sz w:val="24"/>
          <w:szCs w:val="24"/>
          <w:bdr w:val="single" w:sz="4" w:space="0" w:color="auto"/>
        </w:rPr>
        <w:t>明细报价单</w:t>
      </w:r>
      <w:r w:rsidR="00201623" w:rsidRPr="00201623">
        <w:rPr>
          <w:rFonts w:ascii="宋体" w:eastAsia="宋体" w:hAnsi="宋体" w:hint="eastAsia"/>
          <w:b/>
          <w:sz w:val="24"/>
          <w:szCs w:val="24"/>
          <w:bdr w:val="single" w:sz="4" w:space="0" w:color="auto"/>
        </w:rPr>
        <w:t>（单独</w:t>
      </w:r>
      <w:r w:rsidR="00201623" w:rsidRPr="00201623">
        <w:rPr>
          <w:rFonts w:ascii="宋体" w:eastAsia="宋体" w:hAnsi="宋体"/>
          <w:b/>
          <w:sz w:val="24"/>
          <w:szCs w:val="24"/>
          <w:bdr w:val="single" w:sz="4" w:space="0" w:color="auto"/>
        </w:rPr>
        <w:t>密封）</w:t>
      </w:r>
      <w:r w:rsidR="00DF7AA8" w:rsidRPr="00201623">
        <w:rPr>
          <w:rFonts w:ascii="宋体" w:eastAsia="宋体" w:hAnsi="宋体" w:hint="eastAsia"/>
          <w:b/>
          <w:sz w:val="24"/>
          <w:szCs w:val="24"/>
        </w:rPr>
        <w:t>。</w:t>
      </w:r>
    </w:p>
    <w:p w14:paraId="1F529B87" w14:textId="77777777" w:rsidR="008B32B7" w:rsidRPr="003844A8" w:rsidRDefault="008B32B7" w:rsidP="007F4974">
      <w:pPr>
        <w:autoSpaceDE w:val="0"/>
        <w:autoSpaceDN w:val="0"/>
        <w:adjustRightInd w:val="0"/>
        <w:spacing w:line="360" w:lineRule="auto"/>
        <w:ind w:firstLineChars="200" w:firstLine="482"/>
        <w:rPr>
          <w:rFonts w:ascii="宋体" w:eastAsia="宋体" w:hAnsi="宋体" w:cs="宋体"/>
          <w:b/>
          <w:kern w:val="0"/>
          <w:sz w:val="24"/>
          <w:szCs w:val="24"/>
        </w:rPr>
      </w:pPr>
      <w:r w:rsidRPr="003844A8">
        <w:rPr>
          <w:rFonts w:ascii="宋体" w:eastAsia="宋体" w:hAnsi="宋体" w:cs="宋体" w:hint="eastAsia"/>
          <w:b/>
          <w:kern w:val="0"/>
          <w:sz w:val="24"/>
          <w:szCs w:val="24"/>
        </w:rPr>
        <w:t>2、响应人的商务文件</w:t>
      </w:r>
      <w:r w:rsidR="00BE421E" w:rsidRPr="007356AE">
        <w:rPr>
          <w:rFonts w:ascii="宋体" w:eastAsia="宋体" w:hAnsi="宋体" w:cs="宋体" w:hint="eastAsia"/>
          <w:b/>
          <w:kern w:val="0"/>
          <w:sz w:val="24"/>
          <w:szCs w:val="24"/>
        </w:rPr>
        <w:t>（均需加盖公章）</w:t>
      </w:r>
    </w:p>
    <w:p w14:paraId="3F2558F1" w14:textId="77777777" w:rsidR="008B32B7" w:rsidRDefault="008B32B7" w:rsidP="007F4974">
      <w:pPr>
        <w:autoSpaceDE w:val="0"/>
        <w:autoSpaceDN w:val="0"/>
        <w:adjustRightInd w:val="0"/>
        <w:spacing w:line="360" w:lineRule="auto"/>
        <w:ind w:firstLineChars="200" w:firstLine="480"/>
        <w:rPr>
          <w:rFonts w:ascii="宋体" w:eastAsia="宋体" w:hAnsi="宋体"/>
          <w:sz w:val="24"/>
          <w:szCs w:val="24"/>
        </w:rPr>
      </w:pPr>
      <w:r>
        <w:rPr>
          <w:rFonts w:ascii="宋体" w:eastAsia="宋体" w:hAnsi="宋体" w:hint="eastAsia"/>
          <w:sz w:val="24"/>
          <w:szCs w:val="24"/>
        </w:rPr>
        <w:t>响应人提交的证明其有资格进行投标且有能力履行合同的资格证明文件应包括下列文件（</w:t>
      </w:r>
      <w:r w:rsidR="002E2FCB">
        <w:rPr>
          <w:rFonts w:ascii="宋体" w:eastAsia="宋体" w:hAnsi="宋体" w:hint="eastAsia"/>
          <w:sz w:val="24"/>
          <w:szCs w:val="24"/>
        </w:rPr>
        <w:t>未提供相应材料</w:t>
      </w:r>
      <w:r w:rsidR="00381A8F">
        <w:rPr>
          <w:rFonts w:ascii="宋体" w:eastAsia="宋体" w:hAnsi="宋体" w:hint="eastAsia"/>
          <w:sz w:val="24"/>
          <w:szCs w:val="24"/>
        </w:rPr>
        <w:t>或</w:t>
      </w:r>
      <w:r w:rsidR="00381A8F">
        <w:rPr>
          <w:rFonts w:ascii="宋体" w:eastAsia="宋体" w:hAnsi="宋体"/>
          <w:sz w:val="24"/>
          <w:szCs w:val="24"/>
        </w:rPr>
        <w:t>材料无效者</w:t>
      </w:r>
      <w:r w:rsidR="00201623">
        <w:rPr>
          <w:rFonts w:ascii="宋体" w:eastAsia="宋体" w:hAnsi="宋体" w:hint="eastAsia"/>
          <w:sz w:val="24"/>
          <w:szCs w:val="24"/>
        </w:rPr>
        <w:t>以</w:t>
      </w:r>
      <w:r w:rsidR="00201623">
        <w:rPr>
          <w:rFonts w:ascii="宋体" w:eastAsia="宋体" w:hAnsi="宋体"/>
          <w:sz w:val="24"/>
          <w:szCs w:val="24"/>
        </w:rPr>
        <w:t>废标计</w:t>
      </w:r>
      <w:r>
        <w:rPr>
          <w:rFonts w:ascii="宋体" w:eastAsia="宋体" w:hAnsi="宋体" w:hint="eastAsia"/>
          <w:sz w:val="24"/>
          <w:szCs w:val="24"/>
        </w:rPr>
        <w:t>）：</w:t>
      </w:r>
    </w:p>
    <w:p w14:paraId="16D1F9A8" w14:textId="77777777" w:rsidR="00EE4A45" w:rsidRPr="00EE4A45" w:rsidRDefault="00EE4A45" w:rsidP="00B81C11">
      <w:pPr>
        <w:pStyle w:val="a5"/>
        <w:numPr>
          <w:ilvl w:val="0"/>
          <w:numId w:val="4"/>
        </w:numPr>
        <w:autoSpaceDE w:val="0"/>
        <w:autoSpaceDN w:val="0"/>
        <w:adjustRightInd w:val="0"/>
        <w:spacing w:line="360" w:lineRule="auto"/>
        <w:ind w:firstLineChars="0"/>
        <w:rPr>
          <w:rFonts w:ascii="宋体" w:hAnsi="宋体"/>
          <w:szCs w:val="24"/>
        </w:rPr>
      </w:pPr>
      <w:r w:rsidRPr="00EE4A45">
        <w:rPr>
          <w:rFonts w:ascii="宋体" w:hAnsi="宋体" w:hint="eastAsia"/>
          <w:szCs w:val="24"/>
        </w:rPr>
        <w:t>提供通过年检有效的企业法人营业执照、税务登记证、组织机构代码证；或上述证件的三证合一件，以上均为加盖公章后的原件复印件，扫描打印件无效</w:t>
      </w:r>
      <w:r w:rsidR="00072DBD">
        <w:rPr>
          <w:rFonts w:ascii="宋体" w:hAnsi="宋体" w:hint="eastAsia"/>
          <w:szCs w:val="24"/>
        </w:rPr>
        <w:t>；</w:t>
      </w:r>
    </w:p>
    <w:p w14:paraId="10636F49" w14:textId="77777777" w:rsidR="00852CF0" w:rsidRDefault="00852CF0" w:rsidP="00B81C11">
      <w:pPr>
        <w:pStyle w:val="a5"/>
        <w:numPr>
          <w:ilvl w:val="0"/>
          <w:numId w:val="4"/>
        </w:numPr>
        <w:autoSpaceDE w:val="0"/>
        <w:autoSpaceDN w:val="0"/>
        <w:adjustRightInd w:val="0"/>
        <w:spacing w:line="360" w:lineRule="auto"/>
        <w:ind w:firstLineChars="0"/>
        <w:rPr>
          <w:rFonts w:ascii="宋体" w:hAnsi="宋体"/>
          <w:szCs w:val="24"/>
        </w:rPr>
      </w:pPr>
      <w:r>
        <w:rPr>
          <w:rFonts w:ascii="宋体" w:hAnsi="宋体" w:hint="eastAsia"/>
          <w:szCs w:val="24"/>
        </w:rPr>
        <w:t>法人授权委托书（格式见附件</w:t>
      </w:r>
      <w:r w:rsidR="009713B8">
        <w:rPr>
          <w:rFonts w:ascii="宋体" w:hAnsi="宋体"/>
          <w:szCs w:val="24"/>
        </w:rPr>
        <w:t>3</w:t>
      </w:r>
      <w:r>
        <w:rPr>
          <w:rFonts w:ascii="宋体" w:hAnsi="宋体" w:hint="eastAsia"/>
          <w:szCs w:val="24"/>
        </w:rPr>
        <w:t>），法定代表人及授权委托人的身份证（</w:t>
      </w:r>
      <w:r>
        <w:rPr>
          <w:rFonts w:ascii="宋体" w:hAnsi="宋体" w:hint="eastAsia"/>
          <w:szCs w:val="24"/>
          <w:u w:val="single"/>
        </w:rPr>
        <w:t>原件复印件</w:t>
      </w:r>
      <w:r>
        <w:rPr>
          <w:rFonts w:ascii="宋体" w:hAnsi="宋体" w:hint="eastAsia"/>
          <w:szCs w:val="24"/>
        </w:rPr>
        <w:t>，扫描打印件无效。）；</w:t>
      </w:r>
    </w:p>
    <w:p w14:paraId="51B10169" w14:textId="77777777" w:rsidR="00852CF0" w:rsidRDefault="00852CF0" w:rsidP="00B81C11">
      <w:pPr>
        <w:pStyle w:val="a5"/>
        <w:numPr>
          <w:ilvl w:val="0"/>
          <w:numId w:val="4"/>
        </w:numPr>
        <w:autoSpaceDE w:val="0"/>
        <w:autoSpaceDN w:val="0"/>
        <w:adjustRightInd w:val="0"/>
        <w:spacing w:line="360" w:lineRule="auto"/>
        <w:ind w:firstLineChars="0"/>
        <w:rPr>
          <w:rFonts w:ascii="宋体" w:hAnsi="宋体"/>
          <w:szCs w:val="24"/>
        </w:rPr>
      </w:pPr>
      <w:r>
        <w:rPr>
          <w:rFonts w:ascii="宋体" w:hAnsi="宋体" w:cs="宋体" w:hint="eastAsia"/>
          <w:szCs w:val="24"/>
        </w:rPr>
        <w:t>投标保证金的付款有效凭证复印件；</w:t>
      </w:r>
    </w:p>
    <w:p w14:paraId="0E8FF456" w14:textId="77777777" w:rsidR="00852CF0" w:rsidRDefault="00852CF0" w:rsidP="00852CF0">
      <w:pPr>
        <w:pStyle w:val="a5"/>
        <w:autoSpaceDE w:val="0"/>
        <w:autoSpaceDN w:val="0"/>
        <w:adjustRightInd w:val="0"/>
        <w:spacing w:line="360" w:lineRule="auto"/>
        <w:ind w:left="839" w:firstLine="472"/>
        <w:rPr>
          <w:rFonts w:ascii="宋体" w:hAnsi="宋体" w:cs="宋体"/>
          <w:szCs w:val="24"/>
        </w:rPr>
      </w:pPr>
      <w:r>
        <w:rPr>
          <w:rFonts w:ascii="宋体" w:hAnsi="宋体" w:cs="宋体" w:hint="eastAsia"/>
          <w:szCs w:val="24"/>
        </w:rPr>
        <w:t>投标保证金应当从投标人的基本账户转出，并写明账户信息，如开户行以及账号等，并在银行付款备注栏中注明该投标保证金所对应的项目名称。</w:t>
      </w:r>
    </w:p>
    <w:p w14:paraId="439D3CE4" w14:textId="77777777" w:rsidR="00852CF0" w:rsidRDefault="00852CF0" w:rsidP="00852CF0">
      <w:pPr>
        <w:pStyle w:val="a5"/>
        <w:autoSpaceDE w:val="0"/>
        <w:autoSpaceDN w:val="0"/>
        <w:adjustRightInd w:val="0"/>
        <w:spacing w:line="360" w:lineRule="auto"/>
        <w:ind w:left="839" w:firstLine="474"/>
        <w:rPr>
          <w:rFonts w:ascii="宋体" w:hAnsi="宋体" w:cs="宋体"/>
          <w:b/>
          <w:szCs w:val="24"/>
        </w:rPr>
      </w:pPr>
      <w:r>
        <w:rPr>
          <w:rFonts w:ascii="宋体" w:hAnsi="宋体" w:cs="宋体" w:hint="eastAsia"/>
          <w:b/>
          <w:szCs w:val="24"/>
        </w:rPr>
        <w:t>上金所账户信息：</w:t>
      </w:r>
    </w:p>
    <w:p w14:paraId="0235D2C5" w14:textId="77777777" w:rsidR="00852CF0" w:rsidRDefault="00852CF0" w:rsidP="00852CF0">
      <w:pPr>
        <w:pStyle w:val="a5"/>
        <w:autoSpaceDE w:val="0"/>
        <w:autoSpaceDN w:val="0"/>
        <w:adjustRightInd w:val="0"/>
        <w:spacing w:line="360" w:lineRule="auto"/>
        <w:ind w:left="2835" w:firstLineChars="100" w:firstLine="237"/>
        <w:jc w:val="left"/>
        <w:rPr>
          <w:rFonts w:ascii="宋体" w:hAnsi="宋体" w:cs="宋体"/>
          <w:b/>
          <w:szCs w:val="24"/>
        </w:rPr>
      </w:pPr>
      <w:r>
        <w:rPr>
          <w:rFonts w:ascii="宋体" w:hAnsi="宋体" w:cs="宋体" w:hint="eastAsia"/>
          <w:b/>
          <w:szCs w:val="24"/>
        </w:rPr>
        <w:t>单位名称：上海黄金交易所</w:t>
      </w:r>
    </w:p>
    <w:p w14:paraId="65E37E2B" w14:textId="77777777" w:rsidR="00852CF0" w:rsidRDefault="00852CF0" w:rsidP="00852CF0">
      <w:pPr>
        <w:pStyle w:val="a5"/>
        <w:autoSpaceDE w:val="0"/>
        <w:autoSpaceDN w:val="0"/>
        <w:adjustRightInd w:val="0"/>
        <w:spacing w:line="360" w:lineRule="auto"/>
        <w:ind w:left="2835" w:firstLineChars="100" w:firstLine="237"/>
        <w:jc w:val="left"/>
        <w:rPr>
          <w:rFonts w:ascii="宋体" w:hAnsi="宋体" w:cs="宋体"/>
          <w:b/>
          <w:szCs w:val="24"/>
        </w:rPr>
      </w:pPr>
      <w:r>
        <w:rPr>
          <w:rFonts w:ascii="宋体" w:hAnsi="宋体" w:cs="宋体" w:hint="eastAsia"/>
          <w:b/>
          <w:szCs w:val="24"/>
        </w:rPr>
        <w:t>开户银行：中国工商银行浦东分行</w:t>
      </w:r>
    </w:p>
    <w:p w14:paraId="636C3713" w14:textId="77777777" w:rsidR="00852CF0" w:rsidRDefault="00852CF0" w:rsidP="00852CF0">
      <w:pPr>
        <w:pStyle w:val="a5"/>
        <w:autoSpaceDE w:val="0"/>
        <w:autoSpaceDN w:val="0"/>
        <w:adjustRightInd w:val="0"/>
        <w:spacing w:line="360" w:lineRule="auto"/>
        <w:ind w:left="2835" w:firstLineChars="100" w:firstLine="237"/>
        <w:jc w:val="left"/>
        <w:rPr>
          <w:rFonts w:ascii="宋体" w:hAnsi="宋体" w:cs="宋体"/>
          <w:b/>
          <w:szCs w:val="24"/>
        </w:rPr>
      </w:pPr>
      <w:r>
        <w:rPr>
          <w:rFonts w:ascii="宋体" w:hAnsi="宋体" w:cs="宋体" w:hint="eastAsia"/>
          <w:b/>
          <w:szCs w:val="24"/>
        </w:rPr>
        <w:t>账号：1001280909000000163</w:t>
      </w:r>
    </w:p>
    <w:p w14:paraId="4989C39F" w14:textId="77777777" w:rsidR="00852CF0" w:rsidRPr="00852CF0" w:rsidRDefault="00852CF0" w:rsidP="00B81C11">
      <w:pPr>
        <w:pStyle w:val="a5"/>
        <w:numPr>
          <w:ilvl w:val="0"/>
          <w:numId w:val="4"/>
        </w:numPr>
        <w:autoSpaceDE w:val="0"/>
        <w:autoSpaceDN w:val="0"/>
        <w:adjustRightInd w:val="0"/>
        <w:spacing w:line="360" w:lineRule="auto"/>
        <w:ind w:firstLineChars="0"/>
        <w:rPr>
          <w:rFonts w:ascii="宋体" w:hAnsi="宋体" w:cs="宋体"/>
          <w:szCs w:val="24"/>
        </w:rPr>
      </w:pPr>
      <w:r w:rsidRPr="00852CF0">
        <w:rPr>
          <w:rFonts w:ascii="宋体" w:hAnsi="宋体" w:cs="宋体" w:hint="eastAsia"/>
          <w:szCs w:val="24"/>
        </w:rPr>
        <w:t>提交针对商务要求的响应</w:t>
      </w:r>
      <w:r>
        <w:rPr>
          <w:rFonts w:ascii="宋体" w:hAnsi="宋体" w:cs="宋体" w:hint="eastAsia"/>
          <w:szCs w:val="24"/>
        </w:rPr>
        <w:t>；</w:t>
      </w:r>
    </w:p>
    <w:p w14:paraId="45227DEF" w14:textId="77777777" w:rsidR="00852CF0" w:rsidRDefault="00852CF0" w:rsidP="00852CF0">
      <w:pPr>
        <w:pStyle w:val="a5"/>
        <w:autoSpaceDE w:val="0"/>
        <w:autoSpaceDN w:val="0"/>
        <w:adjustRightInd w:val="0"/>
        <w:spacing w:line="360" w:lineRule="auto"/>
        <w:ind w:left="840" w:firstLineChars="0" w:firstLine="0"/>
        <w:jc w:val="left"/>
        <w:rPr>
          <w:rFonts w:ascii="宋体" w:hAnsi="宋体" w:cs="宋体"/>
          <w:szCs w:val="24"/>
        </w:rPr>
      </w:pPr>
      <w:r>
        <w:rPr>
          <w:rFonts w:ascii="宋体" w:hAnsi="宋体" w:cs="宋体" w:hint="eastAsia"/>
          <w:szCs w:val="24"/>
        </w:rPr>
        <w:t>商务条款响应表格式如下：</w:t>
      </w:r>
    </w:p>
    <w:p w14:paraId="57460520" w14:textId="77777777" w:rsidR="00852CF0" w:rsidRDefault="00852CF0" w:rsidP="00852CF0">
      <w:pPr>
        <w:pStyle w:val="a5"/>
        <w:spacing w:line="360" w:lineRule="atLeast"/>
        <w:ind w:left="840" w:firstLineChars="0" w:firstLine="0"/>
        <w:jc w:val="center"/>
        <w:rPr>
          <w:rFonts w:ascii="宋体" w:hAnsi="Courier New"/>
          <w:b/>
          <w:szCs w:val="24"/>
        </w:rPr>
      </w:pPr>
      <w:r>
        <w:rPr>
          <w:rFonts w:ascii="宋体" w:hAnsi="Courier New" w:hint="eastAsia"/>
          <w:b/>
          <w:szCs w:val="24"/>
        </w:rPr>
        <w:t>商务条款响应/偏离表</w:t>
      </w:r>
    </w:p>
    <w:p w14:paraId="343F8B85" w14:textId="77777777" w:rsidR="00852CF0" w:rsidRDefault="00852CF0" w:rsidP="00852CF0">
      <w:pPr>
        <w:spacing w:line="360" w:lineRule="atLeast"/>
        <w:rPr>
          <w:rFonts w:ascii="宋体" w:hAnsi="宋体"/>
          <w:sz w:val="24"/>
          <w:szCs w:val="24"/>
        </w:rPr>
      </w:pPr>
      <w:r>
        <w:rPr>
          <w:rFonts w:ascii="宋体" w:hAnsi="宋体" w:hint="eastAsia"/>
          <w:sz w:val="24"/>
          <w:szCs w:val="24"/>
        </w:rPr>
        <w:t>响应人名称：</w:t>
      </w:r>
    </w:p>
    <w:tbl>
      <w:tblPr>
        <w:tblW w:w="8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28"/>
        <w:gridCol w:w="2571"/>
        <w:gridCol w:w="2410"/>
        <w:gridCol w:w="1441"/>
        <w:gridCol w:w="1440"/>
      </w:tblGrid>
      <w:tr w:rsidR="00852CF0" w14:paraId="3E269F29" w14:textId="77777777" w:rsidTr="00852CF0">
        <w:trPr>
          <w:trHeight w:val="418"/>
        </w:trPr>
        <w:tc>
          <w:tcPr>
            <w:tcW w:w="628" w:type="dxa"/>
            <w:tcBorders>
              <w:top w:val="single" w:sz="6" w:space="0" w:color="000000"/>
              <w:left w:val="single" w:sz="6" w:space="0" w:color="000000"/>
              <w:bottom w:val="single" w:sz="6" w:space="0" w:color="000000"/>
              <w:right w:val="single" w:sz="6" w:space="0" w:color="000000"/>
            </w:tcBorders>
            <w:vAlign w:val="center"/>
            <w:hideMark/>
          </w:tcPr>
          <w:p w14:paraId="04D84091" w14:textId="77777777" w:rsidR="00852CF0" w:rsidRDefault="00852CF0">
            <w:pPr>
              <w:jc w:val="center"/>
              <w:rPr>
                <w:rFonts w:ascii="宋体" w:hAnsi="宋体"/>
                <w:sz w:val="24"/>
                <w:szCs w:val="24"/>
              </w:rPr>
            </w:pPr>
            <w:r>
              <w:rPr>
                <w:rFonts w:ascii="宋体" w:hAnsi="宋体" w:hint="eastAsia"/>
                <w:sz w:val="24"/>
                <w:szCs w:val="24"/>
              </w:rPr>
              <w:t>序号</w:t>
            </w:r>
          </w:p>
        </w:tc>
        <w:tc>
          <w:tcPr>
            <w:tcW w:w="2570" w:type="dxa"/>
            <w:tcBorders>
              <w:top w:val="single" w:sz="6" w:space="0" w:color="000000"/>
              <w:left w:val="single" w:sz="6" w:space="0" w:color="000000"/>
              <w:bottom w:val="single" w:sz="6" w:space="0" w:color="000000"/>
              <w:right w:val="single" w:sz="6" w:space="0" w:color="000000"/>
            </w:tcBorders>
            <w:vAlign w:val="center"/>
            <w:hideMark/>
          </w:tcPr>
          <w:p w14:paraId="7731A695" w14:textId="77777777" w:rsidR="00852CF0" w:rsidRDefault="00852CF0">
            <w:pPr>
              <w:jc w:val="center"/>
              <w:rPr>
                <w:rFonts w:ascii="宋体" w:hAnsi="宋体"/>
                <w:sz w:val="24"/>
                <w:szCs w:val="24"/>
              </w:rPr>
            </w:pPr>
            <w:r>
              <w:rPr>
                <w:rFonts w:ascii="宋体" w:hAnsi="宋体" w:hint="eastAsia"/>
                <w:sz w:val="24"/>
                <w:szCs w:val="24"/>
              </w:rPr>
              <w:t>商务条款</w:t>
            </w:r>
          </w:p>
        </w:tc>
        <w:tc>
          <w:tcPr>
            <w:tcW w:w="2409" w:type="dxa"/>
            <w:tcBorders>
              <w:top w:val="single" w:sz="6" w:space="0" w:color="000000"/>
              <w:left w:val="single" w:sz="6" w:space="0" w:color="000000"/>
              <w:bottom w:val="single" w:sz="6" w:space="0" w:color="000000"/>
              <w:right w:val="single" w:sz="6" w:space="0" w:color="000000"/>
            </w:tcBorders>
            <w:vAlign w:val="center"/>
            <w:hideMark/>
          </w:tcPr>
          <w:p w14:paraId="46D08CE7" w14:textId="77777777" w:rsidR="00852CF0" w:rsidRDefault="00852CF0">
            <w:pPr>
              <w:jc w:val="center"/>
              <w:rPr>
                <w:rFonts w:ascii="宋体" w:hAnsi="宋体"/>
                <w:sz w:val="24"/>
                <w:szCs w:val="24"/>
              </w:rPr>
            </w:pPr>
            <w:r>
              <w:rPr>
                <w:rFonts w:ascii="宋体" w:hAnsi="宋体" w:hint="eastAsia"/>
                <w:sz w:val="24"/>
                <w:szCs w:val="24"/>
              </w:rPr>
              <w:t>响应</w:t>
            </w:r>
          </w:p>
        </w:tc>
        <w:tc>
          <w:tcPr>
            <w:tcW w:w="1441" w:type="dxa"/>
            <w:tcBorders>
              <w:top w:val="single" w:sz="6" w:space="0" w:color="000000"/>
              <w:left w:val="single" w:sz="6" w:space="0" w:color="000000"/>
              <w:bottom w:val="single" w:sz="6" w:space="0" w:color="000000"/>
              <w:right w:val="single" w:sz="6" w:space="0" w:color="000000"/>
            </w:tcBorders>
            <w:vAlign w:val="center"/>
            <w:hideMark/>
          </w:tcPr>
          <w:p w14:paraId="49BA4D9D" w14:textId="77777777" w:rsidR="00852CF0" w:rsidRDefault="00852CF0">
            <w:pPr>
              <w:jc w:val="center"/>
              <w:rPr>
                <w:rFonts w:ascii="宋体" w:hAnsi="宋体"/>
                <w:sz w:val="24"/>
                <w:szCs w:val="24"/>
              </w:rPr>
            </w:pPr>
            <w:r>
              <w:rPr>
                <w:rFonts w:ascii="宋体" w:hAnsi="宋体" w:hint="eastAsia"/>
                <w:sz w:val="24"/>
                <w:szCs w:val="24"/>
              </w:rPr>
              <w:t>是否偏离</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0B4055C2" w14:textId="77777777" w:rsidR="00852CF0" w:rsidRDefault="00852CF0">
            <w:pPr>
              <w:jc w:val="center"/>
              <w:rPr>
                <w:rFonts w:ascii="宋体" w:hAnsi="宋体"/>
                <w:sz w:val="24"/>
                <w:szCs w:val="24"/>
              </w:rPr>
            </w:pPr>
            <w:r>
              <w:rPr>
                <w:rFonts w:ascii="宋体" w:hAnsi="宋体" w:hint="eastAsia"/>
                <w:sz w:val="24"/>
                <w:szCs w:val="24"/>
              </w:rPr>
              <w:t>说明</w:t>
            </w:r>
          </w:p>
        </w:tc>
      </w:tr>
      <w:tr w:rsidR="00852CF0" w14:paraId="519865F4" w14:textId="77777777" w:rsidTr="00852CF0">
        <w:trPr>
          <w:trHeight w:val="236"/>
        </w:trPr>
        <w:tc>
          <w:tcPr>
            <w:tcW w:w="628" w:type="dxa"/>
            <w:tcBorders>
              <w:top w:val="single" w:sz="6" w:space="0" w:color="000000"/>
              <w:left w:val="single" w:sz="6" w:space="0" w:color="000000"/>
              <w:bottom w:val="single" w:sz="6" w:space="0" w:color="000000"/>
              <w:right w:val="single" w:sz="6" w:space="0" w:color="000000"/>
            </w:tcBorders>
            <w:vAlign w:val="center"/>
          </w:tcPr>
          <w:p w14:paraId="6AB4BDC3" w14:textId="77777777" w:rsidR="00852CF0" w:rsidRDefault="00852CF0">
            <w:pPr>
              <w:spacing w:line="360" w:lineRule="atLeast"/>
              <w:jc w:val="center"/>
              <w:rPr>
                <w:rFonts w:ascii="宋体" w:hAnsi="宋体"/>
                <w:sz w:val="24"/>
                <w:szCs w:val="24"/>
              </w:rPr>
            </w:pPr>
          </w:p>
        </w:tc>
        <w:tc>
          <w:tcPr>
            <w:tcW w:w="2570" w:type="dxa"/>
            <w:tcBorders>
              <w:top w:val="single" w:sz="6" w:space="0" w:color="000000"/>
              <w:left w:val="single" w:sz="6" w:space="0" w:color="000000"/>
              <w:bottom w:val="single" w:sz="6" w:space="0" w:color="000000"/>
              <w:right w:val="single" w:sz="6" w:space="0" w:color="000000"/>
            </w:tcBorders>
            <w:vAlign w:val="center"/>
          </w:tcPr>
          <w:p w14:paraId="32E0C1D3" w14:textId="77777777" w:rsidR="00852CF0" w:rsidRDefault="00852CF0">
            <w:pPr>
              <w:spacing w:line="360" w:lineRule="atLeast"/>
              <w:jc w:val="center"/>
              <w:rPr>
                <w:rFonts w:ascii="宋体" w:hAnsi="宋体"/>
                <w:sz w:val="24"/>
                <w:szCs w:val="24"/>
              </w:rPr>
            </w:pPr>
          </w:p>
        </w:tc>
        <w:tc>
          <w:tcPr>
            <w:tcW w:w="2409" w:type="dxa"/>
            <w:tcBorders>
              <w:top w:val="single" w:sz="6" w:space="0" w:color="000000"/>
              <w:left w:val="single" w:sz="6" w:space="0" w:color="000000"/>
              <w:bottom w:val="single" w:sz="6" w:space="0" w:color="000000"/>
              <w:right w:val="single" w:sz="6" w:space="0" w:color="000000"/>
            </w:tcBorders>
            <w:vAlign w:val="center"/>
          </w:tcPr>
          <w:p w14:paraId="73788946" w14:textId="77777777" w:rsidR="00852CF0" w:rsidRDefault="00852CF0">
            <w:pPr>
              <w:spacing w:line="360" w:lineRule="atLeast"/>
              <w:jc w:val="center"/>
              <w:rPr>
                <w:rFonts w:ascii="宋体" w:hAnsi="宋体"/>
                <w:sz w:val="24"/>
                <w:szCs w:val="24"/>
              </w:rPr>
            </w:pPr>
          </w:p>
        </w:tc>
        <w:tc>
          <w:tcPr>
            <w:tcW w:w="1441" w:type="dxa"/>
            <w:tcBorders>
              <w:top w:val="single" w:sz="6" w:space="0" w:color="000000"/>
              <w:left w:val="single" w:sz="6" w:space="0" w:color="000000"/>
              <w:bottom w:val="single" w:sz="6" w:space="0" w:color="000000"/>
              <w:right w:val="single" w:sz="6" w:space="0" w:color="000000"/>
            </w:tcBorders>
            <w:vAlign w:val="center"/>
          </w:tcPr>
          <w:p w14:paraId="72374986" w14:textId="77777777" w:rsidR="00852CF0" w:rsidRDefault="00852CF0">
            <w:pPr>
              <w:spacing w:line="360" w:lineRule="atLeast"/>
              <w:jc w:val="center"/>
              <w:rPr>
                <w:rFonts w:ascii="宋体" w:hAnsi="宋体"/>
                <w:sz w:val="24"/>
                <w:szCs w:val="24"/>
              </w:rPr>
            </w:pPr>
          </w:p>
        </w:tc>
        <w:tc>
          <w:tcPr>
            <w:tcW w:w="1440" w:type="dxa"/>
            <w:tcBorders>
              <w:top w:val="single" w:sz="6" w:space="0" w:color="000000"/>
              <w:left w:val="single" w:sz="6" w:space="0" w:color="000000"/>
              <w:bottom w:val="single" w:sz="6" w:space="0" w:color="000000"/>
              <w:right w:val="single" w:sz="6" w:space="0" w:color="000000"/>
            </w:tcBorders>
            <w:vAlign w:val="center"/>
          </w:tcPr>
          <w:p w14:paraId="4E0C86B3" w14:textId="77777777" w:rsidR="00852CF0" w:rsidRDefault="00852CF0">
            <w:pPr>
              <w:spacing w:line="360" w:lineRule="atLeast"/>
              <w:jc w:val="center"/>
              <w:rPr>
                <w:rFonts w:ascii="宋体" w:hAnsi="宋体"/>
                <w:sz w:val="24"/>
                <w:szCs w:val="24"/>
              </w:rPr>
            </w:pPr>
          </w:p>
        </w:tc>
      </w:tr>
      <w:tr w:rsidR="00852CF0" w14:paraId="32DD5EF0" w14:textId="77777777" w:rsidTr="00852CF0">
        <w:trPr>
          <w:trHeight w:val="156"/>
        </w:trPr>
        <w:tc>
          <w:tcPr>
            <w:tcW w:w="628" w:type="dxa"/>
            <w:tcBorders>
              <w:top w:val="single" w:sz="6" w:space="0" w:color="000000"/>
              <w:left w:val="single" w:sz="6" w:space="0" w:color="000000"/>
              <w:bottom w:val="single" w:sz="6" w:space="0" w:color="000000"/>
              <w:right w:val="single" w:sz="6" w:space="0" w:color="000000"/>
            </w:tcBorders>
            <w:vAlign w:val="center"/>
          </w:tcPr>
          <w:p w14:paraId="5E8C352E" w14:textId="77777777" w:rsidR="00852CF0" w:rsidRDefault="00852CF0">
            <w:pPr>
              <w:spacing w:line="360" w:lineRule="atLeast"/>
              <w:jc w:val="center"/>
              <w:rPr>
                <w:rFonts w:ascii="宋体" w:hAnsi="宋体"/>
                <w:sz w:val="24"/>
                <w:szCs w:val="24"/>
              </w:rPr>
            </w:pPr>
          </w:p>
        </w:tc>
        <w:tc>
          <w:tcPr>
            <w:tcW w:w="2570" w:type="dxa"/>
            <w:tcBorders>
              <w:top w:val="single" w:sz="6" w:space="0" w:color="000000"/>
              <w:left w:val="single" w:sz="6" w:space="0" w:color="000000"/>
              <w:bottom w:val="single" w:sz="6" w:space="0" w:color="000000"/>
              <w:right w:val="single" w:sz="6" w:space="0" w:color="000000"/>
            </w:tcBorders>
            <w:vAlign w:val="center"/>
          </w:tcPr>
          <w:p w14:paraId="43E102FF" w14:textId="77777777" w:rsidR="00852CF0" w:rsidRDefault="00852CF0">
            <w:pPr>
              <w:spacing w:line="360" w:lineRule="atLeast"/>
              <w:jc w:val="center"/>
              <w:rPr>
                <w:rFonts w:ascii="宋体" w:hAnsi="宋体"/>
                <w:sz w:val="24"/>
                <w:szCs w:val="24"/>
              </w:rPr>
            </w:pPr>
          </w:p>
        </w:tc>
        <w:tc>
          <w:tcPr>
            <w:tcW w:w="2409" w:type="dxa"/>
            <w:tcBorders>
              <w:top w:val="single" w:sz="6" w:space="0" w:color="000000"/>
              <w:left w:val="single" w:sz="6" w:space="0" w:color="000000"/>
              <w:bottom w:val="single" w:sz="6" w:space="0" w:color="000000"/>
              <w:right w:val="single" w:sz="6" w:space="0" w:color="000000"/>
            </w:tcBorders>
            <w:vAlign w:val="center"/>
          </w:tcPr>
          <w:p w14:paraId="2A3CCFF2" w14:textId="77777777" w:rsidR="00852CF0" w:rsidRDefault="00852CF0">
            <w:pPr>
              <w:spacing w:line="360" w:lineRule="atLeast"/>
              <w:jc w:val="center"/>
              <w:rPr>
                <w:rFonts w:ascii="宋体" w:hAnsi="宋体"/>
                <w:sz w:val="24"/>
                <w:szCs w:val="24"/>
              </w:rPr>
            </w:pPr>
          </w:p>
        </w:tc>
        <w:tc>
          <w:tcPr>
            <w:tcW w:w="1441" w:type="dxa"/>
            <w:tcBorders>
              <w:top w:val="single" w:sz="6" w:space="0" w:color="000000"/>
              <w:left w:val="single" w:sz="6" w:space="0" w:color="000000"/>
              <w:bottom w:val="single" w:sz="6" w:space="0" w:color="000000"/>
              <w:right w:val="single" w:sz="6" w:space="0" w:color="000000"/>
            </w:tcBorders>
            <w:vAlign w:val="center"/>
          </w:tcPr>
          <w:p w14:paraId="7A02528C" w14:textId="77777777" w:rsidR="00852CF0" w:rsidRDefault="00852CF0">
            <w:pPr>
              <w:spacing w:line="360" w:lineRule="atLeast"/>
              <w:jc w:val="center"/>
              <w:rPr>
                <w:rFonts w:ascii="宋体" w:hAnsi="宋体"/>
                <w:sz w:val="24"/>
                <w:szCs w:val="24"/>
              </w:rPr>
            </w:pPr>
          </w:p>
        </w:tc>
        <w:tc>
          <w:tcPr>
            <w:tcW w:w="1440" w:type="dxa"/>
            <w:tcBorders>
              <w:top w:val="single" w:sz="6" w:space="0" w:color="000000"/>
              <w:left w:val="single" w:sz="6" w:space="0" w:color="000000"/>
              <w:bottom w:val="single" w:sz="6" w:space="0" w:color="000000"/>
              <w:right w:val="single" w:sz="6" w:space="0" w:color="000000"/>
            </w:tcBorders>
            <w:vAlign w:val="center"/>
          </w:tcPr>
          <w:p w14:paraId="4625CAAE" w14:textId="77777777" w:rsidR="00852CF0" w:rsidRDefault="00852CF0">
            <w:pPr>
              <w:spacing w:line="360" w:lineRule="atLeast"/>
              <w:jc w:val="center"/>
              <w:rPr>
                <w:rFonts w:ascii="宋体" w:hAnsi="宋体"/>
                <w:sz w:val="24"/>
                <w:szCs w:val="24"/>
              </w:rPr>
            </w:pPr>
          </w:p>
        </w:tc>
      </w:tr>
      <w:tr w:rsidR="00852CF0" w14:paraId="51E6C176" w14:textId="77777777" w:rsidTr="00852CF0">
        <w:trPr>
          <w:trHeight w:val="205"/>
        </w:trPr>
        <w:tc>
          <w:tcPr>
            <w:tcW w:w="628" w:type="dxa"/>
            <w:tcBorders>
              <w:top w:val="single" w:sz="6" w:space="0" w:color="000000"/>
              <w:left w:val="single" w:sz="6" w:space="0" w:color="000000"/>
              <w:bottom w:val="single" w:sz="6" w:space="0" w:color="000000"/>
              <w:right w:val="single" w:sz="6" w:space="0" w:color="000000"/>
            </w:tcBorders>
            <w:vAlign w:val="center"/>
          </w:tcPr>
          <w:p w14:paraId="718FDBFA" w14:textId="77777777" w:rsidR="00852CF0" w:rsidRDefault="00852CF0">
            <w:pPr>
              <w:spacing w:line="360" w:lineRule="atLeast"/>
              <w:jc w:val="center"/>
              <w:rPr>
                <w:rFonts w:ascii="宋体" w:hAnsi="宋体"/>
                <w:sz w:val="24"/>
                <w:szCs w:val="24"/>
              </w:rPr>
            </w:pPr>
          </w:p>
        </w:tc>
        <w:tc>
          <w:tcPr>
            <w:tcW w:w="2570" w:type="dxa"/>
            <w:tcBorders>
              <w:top w:val="single" w:sz="6" w:space="0" w:color="000000"/>
              <w:left w:val="single" w:sz="6" w:space="0" w:color="000000"/>
              <w:bottom w:val="single" w:sz="6" w:space="0" w:color="000000"/>
              <w:right w:val="single" w:sz="6" w:space="0" w:color="000000"/>
            </w:tcBorders>
            <w:vAlign w:val="center"/>
          </w:tcPr>
          <w:p w14:paraId="36F6E7E7" w14:textId="77777777" w:rsidR="00852CF0" w:rsidRDefault="00852CF0">
            <w:pPr>
              <w:spacing w:line="360" w:lineRule="atLeast"/>
              <w:jc w:val="center"/>
              <w:rPr>
                <w:rFonts w:ascii="宋体" w:hAnsi="宋体"/>
                <w:sz w:val="24"/>
                <w:szCs w:val="24"/>
              </w:rPr>
            </w:pPr>
          </w:p>
        </w:tc>
        <w:tc>
          <w:tcPr>
            <w:tcW w:w="2409" w:type="dxa"/>
            <w:tcBorders>
              <w:top w:val="single" w:sz="6" w:space="0" w:color="000000"/>
              <w:left w:val="single" w:sz="6" w:space="0" w:color="000000"/>
              <w:bottom w:val="single" w:sz="6" w:space="0" w:color="000000"/>
              <w:right w:val="single" w:sz="6" w:space="0" w:color="000000"/>
            </w:tcBorders>
            <w:vAlign w:val="center"/>
          </w:tcPr>
          <w:p w14:paraId="392B59EB" w14:textId="77777777" w:rsidR="00852CF0" w:rsidRDefault="00852CF0">
            <w:pPr>
              <w:spacing w:line="360" w:lineRule="atLeast"/>
              <w:jc w:val="center"/>
              <w:rPr>
                <w:rFonts w:ascii="宋体" w:hAnsi="宋体"/>
                <w:sz w:val="24"/>
                <w:szCs w:val="24"/>
              </w:rPr>
            </w:pPr>
          </w:p>
        </w:tc>
        <w:tc>
          <w:tcPr>
            <w:tcW w:w="1441" w:type="dxa"/>
            <w:tcBorders>
              <w:top w:val="single" w:sz="6" w:space="0" w:color="000000"/>
              <w:left w:val="single" w:sz="6" w:space="0" w:color="000000"/>
              <w:bottom w:val="single" w:sz="6" w:space="0" w:color="000000"/>
              <w:right w:val="single" w:sz="6" w:space="0" w:color="000000"/>
            </w:tcBorders>
            <w:vAlign w:val="center"/>
          </w:tcPr>
          <w:p w14:paraId="4F254D69" w14:textId="77777777" w:rsidR="00852CF0" w:rsidRDefault="00852CF0">
            <w:pPr>
              <w:spacing w:line="360" w:lineRule="atLeast"/>
              <w:jc w:val="center"/>
              <w:rPr>
                <w:rFonts w:ascii="宋体" w:hAnsi="宋体"/>
                <w:sz w:val="24"/>
                <w:szCs w:val="24"/>
              </w:rPr>
            </w:pPr>
          </w:p>
        </w:tc>
        <w:tc>
          <w:tcPr>
            <w:tcW w:w="1440" w:type="dxa"/>
            <w:tcBorders>
              <w:top w:val="single" w:sz="6" w:space="0" w:color="000000"/>
              <w:left w:val="single" w:sz="6" w:space="0" w:color="000000"/>
              <w:bottom w:val="single" w:sz="6" w:space="0" w:color="000000"/>
              <w:right w:val="single" w:sz="6" w:space="0" w:color="000000"/>
            </w:tcBorders>
            <w:vAlign w:val="center"/>
          </w:tcPr>
          <w:p w14:paraId="65178218" w14:textId="77777777" w:rsidR="00852CF0" w:rsidRDefault="00852CF0">
            <w:pPr>
              <w:spacing w:line="360" w:lineRule="atLeast"/>
              <w:jc w:val="center"/>
              <w:rPr>
                <w:rFonts w:ascii="宋体" w:hAnsi="宋体"/>
                <w:sz w:val="24"/>
                <w:szCs w:val="24"/>
              </w:rPr>
            </w:pPr>
          </w:p>
        </w:tc>
      </w:tr>
    </w:tbl>
    <w:p w14:paraId="1C98B78B" w14:textId="77777777" w:rsidR="00852CF0" w:rsidRDefault="00852CF0" w:rsidP="00852CF0">
      <w:pPr>
        <w:autoSpaceDE w:val="0"/>
        <w:autoSpaceDN w:val="0"/>
        <w:adjustRightInd w:val="0"/>
        <w:spacing w:line="360" w:lineRule="auto"/>
        <w:jc w:val="left"/>
        <w:rPr>
          <w:rFonts w:ascii="宋体" w:hAnsi="宋体" w:cs="Times New Roman"/>
          <w:b/>
          <w:sz w:val="24"/>
          <w:szCs w:val="24"/>
        </w:rPr>
      </w:pPr>
      <w:r>
        <w:rPr>
          <w:rFonts w:ascii="宋体" w:hAnsi="宋体" w:hint="eastAsia"/>
          <w:sz w:val="24"/>
          <w:szCs w:val="24"/>
        </w:rPr>
        <w:t>响应人代表签字：____________________（盖章）</w:t>
      </w:r>
    </w:p>
    <w:p w14:paraId="29C603A6" w14:textId="77777777" w:rsidR="008B32B7" w:rsidRPr="00EE4A45" w:rsidRDefault="00D877D6" w:rsidP="00B81C11">
      <w:pPr>
        <w:pStyle w:val="a5"/>
        <w:numPr>
          <w:ilvl w:val="0"/>
          <w:numId w:val="4"/>
        </w:numPr>
        <w:autoSpaceDE w:val="0"/>
        <w:autoSpaceDN w:val="0"/>
        <w:adjustRightInd w:val="0"/>
        <w:spacing w:line="360" w:lineRule="auto"/>
        <w:ind w:firstLineChars="0"/>
        <w:rPr>
          <w:rFonts w:ascii="宋体" w:hAnsi="宋体"/>
          <w:szCs w:val="24"/>
        </w:rPr>
      </w:pPr>
      <w:r w:rsidRPr="00EE4A45">
        <w:rPr>
          <w:rFonts w:ascii="宋体" w:hAnsi="宋体" w:hint="eastAsia"/>
          <w:szCs w:val="24"/>
        </w:rPr>
        <w:t>其他响应人认为有必要提供的资料。</w:t>
      </w:r>
    </w:p>
    <w:p w14:paraId="2C86BAF7" w14:textId="77777777" w:rsidR="003202C4" w:rsidRDefault="003202C4" w:rsidP="007F4974">
      <w:pPr>
        <w:spacing w:line="360" w:lineRule="atLeast"/>
        <w:rPr>
          <w:sz w:val="24"/>
          <w:szCs w:val="24"/>
        </w:rPr>
      </w:pPr>
      <w:r>
        <w:rPr>
          <w:rFonts w:ascii="宋体" w:eastAsia="宋体" w:hAnsi="宋体" w:hint="eastAsia"/>
          <w:sz w:val="24"/>
          <w:szCs w:val="24"/>
        </w:rPr>
        <w:lastRenderedPageBreak/>
        <w:t>*以上材料未</w:t>
      </w:r>
      <w:r>
        <w:rPr>
          <w:rFonts w:ascii="宋体" w:eastAsia="宋体" w:hAnsi="宋体"/>
          <w:sz w:val="24"/>
          <w:szCs w:val="24"/>
        </w:rPr>
        <w:t>全部提供或未按</w:t>
      </w:r>
      <w:r>
        <w:rPr>
          <w:rFonts w:ascii="宋体" w:eastAsia="宋体" w:hAnsi="宋体" w:hint="eastAsia"/>
          <w:sz w:val="24"/>
          <w:szCs w:val="24"/>
        </w:rPr>
        <w:t>要求</w:t>
      </w:r>
      <w:r>
        <w:rPr>
          <w:rFonts w:ascii="宋体" w:eastAsia="宋体" w:hAnsi="宋体"/>
          <w:sz w:val="24"/>
          <w:szCs w:val="24"/>
        </w:rPr>
        <w:t>格式提供，</w:t>
      </w:r>
      <w:r>
        <w:rPr>
          <w:rFonts w:ascii="宋体" w:eastAsia="宋体" w:hAnsi="宋体" w:hint="eastAsia"/>
          <w:sz w:val="24"/>
          <w:szCs w:val="24"/>
        </w:rPr>
        <w:t>以</w:t>
      </w:r>
      <w:r>
        <w:rPr>
          <w:rFonts w:ascii="宋体" w:eastAsia="宋体" w:hAnsi="宋体"/>
          <w:sz w:val="24"/>
          <w:szCs w:val="24"/>
        </w:rPr>
        <w:t>废标计。</w:t>
      </w:r>
    </w:p>
    <w:p w14:paraId="47BF7065" w14:textId="77777777" w:rsidR="008B32B7" w:rsidRDefault="008B32B7" w:rsidP="007F4974">
      <w:pPr>
        <w:autoSpaceDE w:val="0"/>
        <w:autoSpaceDN w:val="0"/>
        <w:adjustRightInd w:val="0"/>
        <w:spacing w:line="360" w:lineRule="auto"/>
        <w:ind w:firstLineChars="200" w:firstLine="482"/>
        <w:rPr>
          <w:rFonts w:ascii="宋体" w:eastAsia="宋体" w:hAnsi="宋体" w:cs="宋体"/>
          <w:b/>
          <w:kern w:val="0"/>
          <w:sz w:val="24"/>
          <w:szCs w:val="24"/>
        </w:rPr>
      </w:pPr>
      <w:r w:rsidRPr="003844A8">
        <w:rPr>
          <w:rFonts w:ascii="宋体" w:eastAsia="宋体" w:hAnsi="宋体" w:cs="宋体" w:hint="eastAsia"/>
          <w:b/>
          <w:kern w:val="0"/>
          <w:sz w:val="24"/>
          <w:szCs w:val="24"/>
        </w:rPr>
        <w:t>3</w:t>
      </w:r>
      <w:r w:rsidR="003844A8">
        <w:rPr>
          <w:rFonts w:ascii="宋体" w:eastAsia="宋体" w:hAnsi="宋体" w:cs="宋体" w:hint="eastAsia"/>
          <w:b/>
          <w:kern w:val="0"/>
          <w:sz w:val="24"/>
          <w:szCs w:val="24"/>
        </w:rPr>
        <w:t>、响应人的技术文件</w:t>
      </w:r>
      <w:r w:rsidR="007356AE" w:rsidRPr="007356AE">
        <w:rPr>
          <w:rFonts w:ascii="宋体" w:eastAsia="宋体" w:hAnsi="宋体" w:cs="宋体" w:hint="eastAsia"/>
          <w:b/>
          <w:kern w:val="0"/>
          <w:sz w:val="24"/>
          <w:szCs w:val="24"/>
        </w:rPr>
        <w:t>（均需加盖公章）</w:t>
      </w:r>
    </w:p>
    <w:p w14:paraId="1647A44B" w14:textId="1566D97A" w:rsidR="00F458F2" w:rsidRPr="00F458F2" w:rsidRDefault="00F458F2" w:rsidP="007F4974">
      <w:pPr>
        <w:autoSpaceDE w:val="0"/>
        <w:autoSpaceDN w:val="0"/>
        <w:adjustRightInd w:val="0"/>
        <w:spacing w:line="360" w:lineRule="auto"/>
        <w:ind w:firstLineChars="200" w:firstLine="480"/>
        <w:rPr>
          <w:rFonts w:ascii="宋体" w:eastAsia="宋体" w:hAnsi="宋体" w:cs="宋体"/>
          <w:kern w:val="0"/>
          <w:sz w:val="24"/>
          <w:szCs w:val="24"/>
        </w:rPr>
      </w:pPr>
      <w:r w:rsidRPr="00F458F2">
        <w:rPr>
          <w:rFonts w:ascii="宋体" w:eastAsia="宋体" w:hAnsi="宋体" w:cs="宋体" w:hint="eastAsia"/>
          <w:kern w:val="0"/>
          <w:sz w:val="24"/>
          <w:szCs w:val="24"/>
        </w:rPr>
        <w:t>①提供</w:t>
      </w:r>
      <w:r w:rsidR="00D91A25">
        <w:rPr>
          <w:rFonts w:ascii="宋体" w:eastAsia="宋体" w:hAnsi="宋体" w:cs="宋体" w:hint="eastAsia"/>
          <w:kern w:val="0"/>
          <w:sz w:val="24"/>
          <w:szCs w:val="24"/>
        </w:rPr>
        <w:t>公司</w:t>
      </w:r>
      <w:r w:rsidR="00424420">
        <w:rPr>
          <w:rFonts w:ascii="宋体" w:eastAsia="宋体" w:hAnsi="宋体" w:cs="宋体" w:hint="eastAsia"/>
          <w:kern w:val="0"/>
          <w:sz w:val="24"/>
          <w:szCs w:val="24"/>
        </w:rPr>
        <w:t>、项目团队、服务方案、增值服务介绍。</w:t>
      </w:r>
    </w:p>
    <w:p w14:paraId="55767D4E" w14:textId="77777777" w:rsidR="008B32B7" w:rsidRDefault="00F458F2" w:rsidP="007F4974">
      <w:pPr>
        <w:autoSpaceDE w:val="0"/>
        <w:autoSpaceDN w:val="0"/>
        <w:adjustRightInd w:val="0"/>
        <w:spacing w:line="360" w:lineRule="auto"/>
        <w:ind w:firstLineChars="200" w:firstLine="480"/>
        <w:rPr>
          <w:rFonts w:ascii="宋体" w:eastAsia="宋体" w:hAnsi="宋体"/>
          <w:sz w:val="24"/>
          <w:szCs w:val="24"/>
        </w:rPr>
      </w:pPr>
      <w:r>
        <w:rPr>
          <w:rFonts w:ascii="宋体" w:eastAsia="宋体" w:hAnsi="宋体" w:hint="eastAsia"/>
          <w:sz w:val="24"/>
          <w:szCs w:val="24"/>
        </w:rPr>
        <w:t>②</w:t>
      </w:r>
      <w:r w:rsidR="008B32B7">
        <w:rPr>
          <w:rFonts w:ascii="宋体" w:eastAsia="宋体" w:hAnsi="宋体" w:hint="eastAsia"/>
          <w:sz w:val="24"/>
          <w:szCs w:val="24"/>
        </w:rPr>
        <w:t>响应人提交的针对</w:t>
      </w:r>
      <w:r w:rsidR="00850885">
        <w:rPr>
          <w:rFonts w:ascii="宋体" w:eastAsia="宋体" w:hAnsi="宋体" w:hint="eastAsia"/>
          <w:sz w:val="24"/>
          <w:szCs w:val="24"/>
        </w:rPr>
        <w:t>招标需求</w:t>
      </w:r>
      <w:r w:rsidR="00BB4F76">
        <w:rPr>
          <w:rFonts w:ascii="宋体" w:eastAsia="宋体" w:hAnsi="宋体" w:hint="eastAsia"/>
          <w:sz w:val="24"/>
          <w:szCs w:val="24"/>
        </w:rPr>
        <w:t>和</w:t>
      </w:r>
      <w:r w:rsidR="00BB4F76">
        <w:rPr>
          <w:rFonts w:ascii="宋体" w:eastAsia="宋体" w:hAnsi="宋体"/>
          <w:sz w:val="24"/>
          <w:szCs w:val="24"/>
        </w:rPr>
        <w:t>评分标准</w:t>
      </w:r>
      <w:r w:rsidR="008B32B7">
        <w:rPr>
          <w:rFonts w:ascii="宋体" w:eastAsia="宋体" w:hAnsi="宋体" w:hint="eastAsia"/>
          <w:sz w:val="24"/>
          <w:szCs w:val="24"/>
        </w:rPr>
        <w:t>的响应，请逐项列明。</w:t>
      </w:r>
      <w:r w:rsidR="00161953">
        <w:rPr>
          <w:rFonts w:ascii="宋体" w:eastAsia="宋体" w:hAnsi="宋体" w:hint="eastAsia"/>
          <w:sz w:val="24"/>
          <w:szCs w:val="24"/>
        </w:rPr>
        <w:t>格式</w:t>
      </w:r>
      <w:r w:rsidR="00161953">
        <w:rPr>
          <w:rFonts w:ascii="宋体" w:eastAsia="宋体" w:hAnsi="宋体"/>
          <w:sz w:val="24"/>
          <w:szCs w:val="24"/>
        </w:rPr>
        <w:t>见下表：</w:t>
      </w:r>
    </w:p>
    <w:p w14:paraId="3DB1EBAF" w14:textId="77777777" w:rsidR="008B32B7" w:rsidRPr="0044797F" w:rsidRDefault="008B32B7" w:rsidP="00BB4F76">
      <w:pPr>
        <w:spacing w:line="360" w:lineRule="atLeast"/>
        <w:jc w:val="center"/>
        <w:rPr>
          <w:rFonts w:ascii="宋体" w:hAnsi="Courier New"/>
          <w:b/>
          <w:sz w:val="24"/>
          <w:szCs w:val="24"/>
        </w:rPr>
      </w:pPr>
      <w:r w:rsidRPr="0044797F">
        <w:rPr>
          <w:rFonts w:ascii="宋体" w:hAnsi="Courier New"/>
          <w:b/>
          <w:sz w:val="24"/>
          <w:szCs w:val="24"/>
        </w:rPr>
        <w:t>规格、技术参数响应/偏离表</w:t>
      </w:r>
    </w:p>
    <w:p w14:paraId="6DAB63F3" w14:textId="77777777" w:rsidR="008B32B7" w:rsidRDefault="008B32B7" w:rsidP="008B32B7">
      <w:pPr>
        <w:spacing w:line="360" w:lineRule="atLeast"/>
        <w:rPr>
          <w:rFonts w:ascii="宋体" w:hAnsi="Courier New"/>
          <w:sz w:val="24"/>
          <w:szCs w:val="24"/>
        </w:rPr>
      </w:pPr>
      <w:r>
        <w:rPr>
          <w:rFonts w:ascii="宋体" w:hAnsi="Courier New" w:hint="eastAsia"/>
          <w:sz w:val="24"/>
          <w:szCs w:val="24"/>
        </w:rPr>
        <w:t>响应</w:t>
      </w:r>
      <w:r>
        <w:rPr>
          <w:rFonts w:ascii="宋体" w:hAnsi="Courier New"/>
          <w:sz w:val="24"/>
          <w:szCs w:val="24"/>
        </w:rPr>
        <w:t>人名称：</w:t>
      </w:r>
    </w:p>
    <w:p w14:paraId="63265723" w14:textId="77777777" w:rsidR="00E77603" w:rsidRDefault="00E77603" w:rsidP="008B32B7">
      <w:pPr>
        <w:spacing w:line="360" w:lineRule="atLeast"/>
        <w:rPr>
          <w:rFonts w:ascii="宋体" w:hAnsi="Courier New"/>
          <w:sz w:val="24"/>
          <w:szCs w:val="24"/>
        </w:rPr>
      </w:pPr>
    </w:p>
    <w:tbl>
      <w:tblPr>
        <w:tblW w:w="8385" w:type="dxa"/>
        <w:tblInd w:w="4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27"/>
        <w:gridCol w:w="2316"/>
        <w:gridCol w:w="2467"/>
        <w:gridCol w:w="1416"/>
        <w:gridCol w:w="1559"/>
      </w:tblGrid>
      <w:tr w:rsidR="00E77603" w14:paraId="21E42ADA" w14:textId="77777777" w:rsidTr="00E77603">
        <w:trPr>
          <w:trHeight w:val="309"/>
        </w:trPr>
        <w:tc>
          <w:tcPr>
            <w:tcW w:w="628" w:type="dxa"/>
            <w:tcBorders>
              <w:top w:val="single" w:sz="6" w:space="0" w:color="000000"/>
              <w:left w:val="single" w:sz="6" w:space="0" w:color="000000"/>
              <w:bottom w:val="single" w:sz="6" w:space="0" w:color="000000"/>
              <w:right w:val="single" w:sz="6" w:space="0" w:color="000000"/>
            </w:tcBorders>
            <w:hideMark/>
          </w:tcPr>
          <w:p w14:paraId="50E9CF47" w14:textId="77777777" w:rsidR="00E77603" w:rsidRDefault="00E77603">
            <w:pPr>
              <w:spacing w:line="360" w:lineRule="atLeast"/>
              <w:jc w:val="center"/>
              <w:rPr>
                <w:rFonts w:ascii="宋体" w:hAnsi="Courier New"/>
                <w:sz w:val="24"/>
                <w:szCs w:val="24"/>
              </w:rPr>
            </w:pPr>
            <w:r>
              <w:rPr>
                <w:rFonts w:ascii="宋体" w:hAnsi="Courier New" w:hint="eastAsia"/>
                <w:sz w:val="24"/>
                <w:szCs w:val="24"/>
              </w:rPr>
              <w:t>序号</w:t>
            </w:r>
          </w:p>
        </w:tc>
        <w:tc>
          <w:tcPr>
            <w:tcW w:w="2318" w:type="dxa"/>
            <w:tcBorders>
              <w:top w:val="single" w:sz="6" w:space="0" w:color="000000"/>
              <w:left w:val="single" w:sz="6" w:space="0" w:color="000000"/>
              <w:bottom w:val="single" w:sz="6" w:space="0" w:color="000000"/>
              <w:right w:val="single" w:sz="6" w:space="0" w:color="000000"/>
            </w:tcBorders>
            <w:hideMark/>
          </w:tcPr>
          <w:p w14:paraId="34C1B069" w14:textId="77777777" w:rsidR="00E77603" w:rsidRDefault="00E77603">
            <w:pPr>
              <w:spacing w:line="360" w:lineRule="atLeast"/>
              <w:jc w:val="center"/>
              <w:rPr>
                <w:rFonts w:ascii="宋体" w:hAnsi="Courier New"/>
                <w:sz w:val="24"/>
                <w:szCs w:val="24"/>
              </w:rPr>
            </w:pPr>
            <w:r>
              <w:rPr>
                <w:rFonts w:ascii="宋体" w:hAnsi="Courier New" w:hint="eastAsia"/>
                <w:sz w:val="24"/>
                <w:szCs w:val="24"/>
              </w:rPr>
              <w:t>招标规格</w:t>
            </w:r>
          </w:p>
        </w:tc>
        <w:tc>
          <w:tcPr>
            <w:tcW w:w="2469" w:type="dxa"/>
            <w:tcBorders>
              <w:top w:val="single" w:sz="6" w:space="0" w:color="000000"/>
              <w:left w:val="single" w:sz="6" w:space="0" w:color="000000"/>
              <w:bottom w:val="single" w:sz="6" w:space="0" w:color="000000"/>
              <w:right w:val="single" w:sz="6" w:space="0" w:color="000000"/>
            </w:tcBorders>
            <w:hideMark/>
          </w:tcPr>
          <w:p w14:paraId="059968EA" w14:textId="77777777" w:rsidR="00E77603" w:rsidRDefault="00E77603">
            <w:pPr>
              <w:spacing w:line="360" w:lineRule="atLeast"/>
              <w:jc w:val="center"/>
              <w:rPr>
                <w:rFonts w:ascii="宋体" w:hAnsi="Courier New"/>
                <w:sz w:val="24"/>
                <w:szCs w:val="24"/>
              </w:rPr>
            </w:pPr>
            <w:r>
              <w:rPr>
                <w:rFonts w:ascii="宋体" w:hAnsi="Courier New" w:hint="eastAsia"/>
                <w:sz w:val="24"/>
                <w:szCs w:val="24"/>
              </w:rPr>
              <w:t>投标规格</w:t>
            </w:r>
          </w:p>
        </w:tc>
        <w:tc>
          <w:tcPr>
            <w:tcW w:w="1417" w:type="dxa"/>
            <w:tcBorders>
              <w:top w:val="single" w:sz="6" w:space="0" w:color="000000"/>
              <w:left w:val="single" w:sz="6" w:space="0" w:color="000000"/>
              <w:bottom w:val="single" w:sz="6" w:space="0" w:color="000000"/>
              <w:right w:val="single" w:sz="6" w:space="0" w:color="000000"/>
            </w:tcBorders>
            <w:hideMark/>
          </w:tcPr>
          <w:p w14:paraId="695A9865" w14:textId="77777777" w:rsidR="00E77603" w:rsidRDefault="00E77603">
            <w:pPr>
              <w:spacing w:line="360" w:lineRule="atLeast"/>
              <w:jc w:val="center"/>
              <w:rPr>
                <w:rFonts w:ascii="宋体" w:hAnsi="Courier New"/>
                <w:sz w:val="24"/>
                <w:szCs w:val="24"/>
              </w:rPr>
            </w:pPr>
            <w:r>
              <w:rPr>
                <w:rFonts w:hint="eastAsia"/>
                <w:sz w:val="24"/>
                <w:szCs w:val="24"/>
              </w:rPr>
              <w:t>是否偏离</w:t>
            </w:r>
          </w:p>
        </w:tc>
        <w:tc>
          <w:tcPr>
            <w:tcW w:w="1560" w:type="dxa"/>
            <w:tcBorders>
              <w:top w:val="single" w:sz="6" w:space="0" w:color="000000"/>
              <w:left w:val="single" w:sz="6" w:space="0" w:color="000000"/>
              <w:bottom w:val="single" w:sz="6" w:space="0" w:color="000000"/>
              <w:right w:val="single" w:sz="6" w:space="0" w:color="000000"/>
            </w:tcBorders>
            <w:hideMark/>
          </w:tcPr>
          <w:p w14:paraId="53954E28" w14:textId="77777777" w:rsidR="00E77603" w:rsidRDefault="00E77603">
            <w:pPr>
              <w:spacing w:line="360" w:lineRule="atLeast"/>
              <w:jc w:val="center"/>
              <w:rPr>
                <w:rFonts w:ascii="宋体" w:hAnsi="Courier New"/>
                <w:sz w:val="24"/>
                <w:szCs w:val="24"/>
              </w:rPr>
            </w:pPr>
            <w:r>
              <w:rPr>
                <w:rFonts w:ascii="宋体" w:hAnsi="Courier New" w:hint="eastAsia"/>
                <w:sz w:val="24"/>
                <w:szCs w:val="24"/>
              </w:rPr>
              <w:t>说明</w:t>
            </w:r>
          </w:p>
        </w:tc>
      </w:tr>
      <w:tr w:rsidR="00E77603" w14:paraId="13547844" w14:textId="77777777" w:rsidTr="00E77603">
        <w:trPr>
          <w:trHeight w:val="396"/>
        </w:trPr>
        <w:tc>
          <w:tcPr>
            <w:tcW w:w="628" w:type="dxa"/>
            <w:tcBorders>
              <w:top w:val="single" w:sz="6" w:space="0" w:color="000000"/>
              <w:left w:val="single" w:sz="6" w:space="0" w:color="000000"/>
              <w:bottom w:val="single" w:sz="6" w:space="0" w:color="000000"/>
              <w:right w:val="single" w:sz="6" w:space="0" w:color="000000"/>
            </w:tcBorders>
          </w:tcPr>
          <w:p w14:paraId="494CAA43" w14:textId="77777777" w:rsidR="00E77603" w:rsidRDefault="00E77603">
            <w:pPr>
              <w:spacing w:line="360" w:lineRule="atLeast"/>
              <w:rPr>
                <w:rFonts w:ascii="宋体" w:hAnsi="Courier New"/>
                <w:sz w:val="24"/>
                <w:szCs w:val="24"/>
              </w:rPr>
            </w:pPr>
          </w:p>
        </w:tc>
        <w:tc>
          <w:tcPr>
            <w:tcW w:w="2318" w:type="dxa"/>
            <w:tcBorders>
              <w:top w:val="single" w:sz="6" w:space="0" w:color="000000"/>
              <w:left w:val="single" w:sz="6" w:space="0" w:color="000000"/>
              <w:bottom w:val="single" w:sz="6" w:space="0" w:color="000000"/>
              <w:right w:val="single" w:sz="6" w:space="0" w:color="000000"/>
            </w:tcBorders>
          </w:tcPr>
          <w:p w14:paraId="1D2CA79B" w14:textId="77777777" w:rsidR="00E77603" w:rsidRDefault="00E77603">
            <w:pPr>
              <w:spacing w:line="360" w:lineRule="atLeast"/>
              <w:rPr>
                <w:rFonts w:ascii="宋体" w:hAnsi="Courier New"/>
                <w:sz w:val="24"/>
                <w:szCs w:val="24"/>
              </w:rPr>
            </w:pPr>
          </w:p>
        </w:tc>
        <w:tc>
          <w:tcPr>
            <w:tcW w:w="2469" w:type="dxa"/>
            <w:tcBorders>
              <w:top w:val="single" w:sz="6" w:space="0" w:color="000000"/>
              <w:left w:val="single" w:sz="6" w:space="0" w:color="000000"/>
              <w:bottom w:val="single" w:sz="6" w:space="0" w:color="000000"/>
              <w:right w:val="single" w:sz="6" w:space="0" w:color="000000"/>
            </w:tcBorders>
          </w:tcPr>
          <w:p w14:paraId="5526A1ED" w14:textId="77777777" w:rsidR="00E77603" w:rsidRDefault="00E77603">
            <w:pPr>
              <w:spacing w:line="360" w:lineRule="atLeast"/>
              <w:rPr>
                <w:rFonts w:ascii="宋体" w:hAnsi="Courier New"/>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461ED8EA" w14:textId="77777777" w:rsidR="00E77603" w:rsidRDefault="00E77603">
            <w:pPr>
              <w:spacing w:line="360" w:lineRule="atLeast"/>
              <w:rPr>
                <w:rFonts w:ascii="宋体" w:hAnsi="Courier New"/>
                <w:sz w:val="24"/>
                <w:szCs w:val="24"/>
              </w:rPr>
            </w:pPr>
          </w:p>
        </w:tc>
        <w:tc>
          <w:tcPr>
            <w:tcW w:w="1560" w:type="dxa"/>
            <w:tcBorders>
              <w:top w:val="single" w:sz="6" w:space="0" w:color="000000"/>
              <w:left w:val="single" w:sz="6" w:space="0" w:color="000000"/>
              <w:bottom w:val="single" w:sz="6" w:space="0" w:color="000000"/>
              <w:right w:val="single" w:sz="6" w:space="0" w:color="000000"/>
            </w:tcBorders>
          </w:tcPr>
          <w:p w14:paraId="28745E5A" w14:textId="77777777" w:rsidR="00E77603" w:rsidRDefault="00E77603">
            <w:pPr>
              <w:spacing w:line="360" w:lineRule="atLeast"/>
              <w:rPr>
                <w:rFonts w:ascii="宋体" w:hAnsi="Courier New"/>
                <w:sz w:val="24"/>
                <w:szCs w:val="24"/>
              </w:rPr>
            </w:pPr>
          </w:p>
        </w:tc>
      </w:tr>
      <w:tr w:rsidR="00E77603" w14:paraId="1A1722B7" w14:textId="77777777" w:rsidTr="00E77603">
        <w:trPr>
          <w:trHeight w:val="280"/>
        </w:trPr>
        <w:tc>
          <w:tcPr>
            <w:tcW w:w="628" w:type="dxa"/>
            <w:tcBorders>
              <w:top w:val="single" w:sz="6" w:space="0" w:color="000000"/>
              <w:left w:val="single" w:sz="6" w:space="0" w:color="000000"/>
              <w:bottom w:val="single" w:sz="6" w:space="0" w:color="000000"/>
              <w:right w:val="single" w:sz="6" w:space="0" w:color="000000"/>
            </w:tcBorders>
          </w:tcPr>
          <w:p w14:paraId="2A968CD1" w14:textId="77777777" w:rsidR="00E77603" w:rsidRDefault="00E77603">
            <w:pPr>
              <w:spacing w:line="360" w:lineRule="atLeast"/>
              <w:rPr>
                <w:rFonts w:ascii="宋体" w:hAnsi="Courier New"/>
                <w:sz w:val="24"/>
                <w:szCs w:val="24"/>
              </w:rPr>
            </w:pPr>
          </w:p>
        </w:tc>
        <w:tc>
          <w:tcPr>
            <w:tcW w:w="2318" w:type="dxa"/>
            <w:tcBorders>
              <w:top w:val="single" w:sz="6" w:space="0" w:color="000000"/>
              <w:left w:val="single" w:sz="6" w:space="0" w:color="000000"/>
              <w:bottom w:val="single" w:sz="6" w:space="0" w:color="000000"/>
              <w:right w:val="single" w:sz="6" w:space="0" w:color="000000"/>
            </w:tcBorders>
          </w:tcPr>
          <w:p w14:paraId="6CA4E5AC" w14:textId="77777777" w:rsidR="00E77603" w:rsidRDefault="00E77603">
            <w:pPr>
              <w:spacing w:line="360" w:lineRule="atLeast"/>
              <w:rPr>
                <w:rFonts w:ascii="宋体" w:hAnsi="Courier New"/>
                <w:sz w:val="24"/>
                <w:szCs w:val="24"/>
              </w:rPr>
            </w:pPr>
          </w:p>
        </w:tc>
        <w:tc>
          <w:tcPr>
            <w:tcW w:w="2469" w:type="dxa"/>
            <w:tcBorders>
              <w:top w:val="single" w:sz="6" w:space="0" w:color="000000"/>
              <w:left w:val="single" w:sz="6" w:space="0" w:color="000000"/>
              <w:bottom w:val="single" w:sz="6" w:space="0" w:color="000000"/>
              <w:right w:val="single" w:sz="6" w:space="0" w:color="000000"/>
            </w:tcBorders>
          </w:tcPr>
          <w:p w14:paraId="0D0BD6B9" w14:textId="77777777" w:rsidR="00E77603" w:rsidRDefault="00E77603">
            <w:pPr>
              <w:spacing w:line="360" w:lineRule="atLeast"/>
              <w:rPr>
                <w:rFonts w:ascii="宋体" w:hAnsi="Courier New"/>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1A392597" w14:textId="77777777" w:rsidR="00E77603" w:rsidRDefault="00E77603">
            <w:pPr>
              <w:spacing w:line="360" w:lineRule="atLeast"/>
              <w:rPr>
                <w:rFonts w:ascii="宋体" w:hAnsi="Courier New"/>
                <w:sz w:val="24"/>
                <w:szCs w:val="24"/>
              </w:rPr>
            </w:pPr>
          </w:p>
        </w:tc>
        <w:tc>
          <w:tcPr>
            <w:tcW w:w="1560" w:type="dxa"/>
            <w:tcBorders>
              <w:top w:val="single" w:sz="6" w:space="0" w:color="000000"/>
              <w:left w:val="single" w:sz="6" w:space="0" w:color="000000"/>
              <w:bottom w:val="single" w:sz="6" w:space="0" w:color="000000"/>
              <w:right w:val="single" w:sz="6" w:space="0" w:color="000000"/>
            </w:tcBorders>
          </w:tcPr>
          <w:p w14:paraId="1D63D60B" w14:textId="77777777" w:rsidR="00E77603" w:rsidRDefault="00E77603">
            <w:pPr>
              <w:spacing w:line="360" w:lineRule="atLeast"/>
              <w:rPr>
                <w:rFonts w:ascii="宋体" w:hAnsi="Courier New"/>
                <w:sz w:val="24"/>
                <w:szCs w:val="24"/>
              </w:rPr>
            </w:pPr>
          </w:p>
        </w:tc>
      </w:tr>
      <w:tr w:rsidR="00E77603" w14:paraId="372C3A3B" w14:textId="77777777" w:rsidTr="00E77603">
        <w:trPr>
          <w:trHeight w:val="320"/>
        </w:trPr>
        <w:tc>
          <w:tcPr>
            <w:tcW w:w="628" w:type="dxa"/>
            <w:tcBorders>
              <w:top w:val="single" w:sz="6" w:space="0" w:color="000000"/>
              <w:left w:val="single" w:sz="6" w:space="0" w:color="000000"/>
              <w:bottom w:val="single" w:sz="6" w:space="0" w:color="000000"/>
              <w:right w:val="single" w:sz="6" w:space="0" w:color="000000"/>
            </w:tcBorders>
          </w:tcPr>
          <w:p w14:paraId="049B7B3C" w14:textId="77777777" w:rsidR="00E77603" w:rsidRDefault="00E77603">
            <w:pPr>
              <w:spacing w:line="360" w:lineRule="atLeast"/>
              <w:rPr>
                <w:rFonts w:ascii="宋体" w:hAnsi="Courier New"/>
                <w:sz w:val="24"/>
                <w:szCs w:val="24"/>
              </w:rPr>
            </w:pPr>
          </w:p>
        </w:tc>
        <w:tc>
          <w:tcPr>
            <w:tcW w:w="2318" w:type="dxa"/>
            <w:tcBorders>
              <w:top w:val="single" w:sz="6" w:space="0" w:color="000000"/>
              <w:left w:val="single" w:sz="6" w:space="0" w:color="000000"/>
              <w:bottom w:val="single" w:sz="6" w:space="0" w:color="000000"/>
              <w:right w:val="single" w:sz="6" w:space="0" w:color="000000"/>
            </w:tcBorders>
          </w:tcPr>
          <w:p w14:paraId="5BD35B7A" w14:textId="77777777" w:rsidR="00E77603" w:rsidRDefault="00E77603">
            <w:pPr>
              <w:spacing w:line="360" w:lineRule="atLeast"/>
              <w:rPr>
                <w:rFonts w:ascii="宋体" w:hAnsi="Courier New"/>
                <w:sz w:val="24"/>
                <w:szCs w:val="24"/>
              </w:rPr>
            </w:pPr>
          </w:p>
        </w:tc>
        <w:tc>
          <w:tcPr>
            <w:tcW w:w="2469" w:type="dxa"/>
            <w:tcBorders>
              <w:top w:val="single" w:sz="6" w:space="0" w:color="000000"/>
              <w:left w:val="single" w:sz="6" w:space="0" w:color="000000"/>
              <w:bottom w:val="single" w:sz="6" w:space="0" w:color="000000"/>
              <w:right w:val="single" w:sz="6" w:space="0" w:color="000000"/>
            </w:tcBorders>
          </w:tcPr>
          <w:p w14:paraId="56693761" w14:textId="77777777" w:rsidR="00E77603" w:rsidRDefault="00E77603">
            <w:pPr>
              <w:spacing w:line="360" w:lineRule="atLeast"/>
              <w:rPr>
                <w:rFonts w:ascii="宋体" w:hAnsi="Courier New"/>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1D7E58D6" w14:textId="77777777" w:rsidR="00E77603" w:rsidRDefault="00E77603">
            <w:pPr>
              <w:spacing w:line="360" w:lineRule="atLeast"/>
              <w:rPr>
                <w:rFonts w:ascii="宋体" w:hAnsi="Courier New"/>
                <w:sz w:val="24"/>
                <w:szCs w:val="24"/>
              </w:rPr>
            </w:pPr>
          </w:p>
        </w:tc>
        <w:tc>
          <w:tcPr>
            <w:tcW w:w="1560" w:type="dxa"/>
            <w:tcBorders>
              <w:top w:val="single" w:sz="6" w:space="0" w:color="000000"/>
              <w:left w:val="single" w:sz="6" w:space="0" w:color="000000"/>
              <w:bottom w:val="single" w:sz="6" w:space="0" w:color="000000"/>
              <w:right w:val="single" w:sz="6" w:space="0" w:color="000000"/>
            </w:tcBorders>
          </w:tcPr>
          <w:p w14:paraId="1322BFFE" w14:textId="77777777" w:rsidR="00E77603" w:rsidRDefault="00E77603">
            <w:pPr>
              <w:spacing w:line="360" w:lineRule="atLeast"/>
              <w:rPr>
                <w:rFonts w:ascii="宋体" w:hAnsi="Courier New"/>
                <w:sz w:val="24"/>
                <w:szCs w:val="24"/>
              </w:rPr>
            </w:pPr>
          </w:p>
        </w:tc>
      </w:tr>
    </w:tbl>
    <w:p w14:paraId="36C2C3CC" w14:textId="77777777" w:rsidR="00E77603" w:rsidRDefault="00E77603" w:rsidP="008B32B7">
      <w:pPr>
        <w:spacing w:line="360" w:lineRule="atLeast"/>
        <w:rPr>
          <w:rFonts w:ascii="宋体" w:hAnsi="Courier New"/>
          <w:sz w:val="24"/>
          <w:szCs w:val="24"/>
        </w:rPr>
      </w:pPr>
    </w:p>
    <w:p w14:paraId="68DE4532" w14:textId="77777777" w:rsidR="008B32B7" w:rsidRDefault="008B32B7" w:rsidP="00BB4F76">
      <w:pPr>
        <w:spacing w:line="360" w:lineRule="auto"/>
        <w:rPr>
          <w:rFonts w:ascii="宋体" w:hAnsi="Courier New"/>
          <w:sz w:val="24"/>
          <w:szCs w:val="24"/>
        </w:rPr>
      </w:pPr>
      <w:r>
        <w:rPr>
          <w:rFonts w:ascii="宋体" w:hAnsi="Courier New" w:hint="eastAsia"/>
          <w:sz w:val="24"/>
          <w:szCs w:val="24"/>
        </w:rPr>
        <w:t>响应</w:t>
      </w:r>
      <w:r>
        <w:rPr>
          <w:rFonts w:ascii="宋体" w:hAnsi="Courier New"/>
          <w:sz w:val="24"/>
          <w:szCs w:val="24"/>
        </w:rPr>
        <w:t>人代表签字：</w:t>
      </w:r>
      <w:r w:rsidR="0063165A">
        <w:rPr>
          <w:sz w:val="24"/>
          <w:szCs w:val="24"/>
        </w:rPr>
        <w:t>____________________</w:t>
      </w:r>
      <w:r>
        <w:rPr>
          <w:rFonts w:ascii="宋体" w:hAnsi="Courier New" w:hint="eastAsia"/>
          <w:sz w:val="24"/>
          <w:szCs w:val="24"/>
        </w:rPr>
        <w:t>（盖章）</w:t>
      </w:r>
    </w:p>
    <w:p w14:paraId="32117212" w14:textId="77777777" w:rsidR="002E05BC" w:rsidRPr="002E05BC" w:rsidRDefault="00F458F2" w:rsidP="007F4974">
      <w:pPr>
        <w:autoSpaceDE w:val="0"/>
        <w:autoSpaceDN w:val="0"/>
        <w:adjustRightInd w:val="0"/>
        <w:spacing w:line="360" w:lineRule="auto"/>
        <w:ind w:firstLineChars="200" w:firstLine="480"/>
        <w:rPr>
          <w:rFonts w:ascii="宋体" w:eastAsia="宋体" w:hAnsi="宋体"/>
          <w:sz w:val="24"/>
          <w:szCs w:val="24"/>
        </w:rPr>
      </w:pPr>
      <w:r>
        <w:rPr>
          <w:rFonts w:ascii="宋体" w:eastAsia="宋体" w:hAnsi="宋体" w:hint="eastAsia"/>
          <w:sz w:val="24"/>
          <w:szCs w:val="24"/>
        </w:rPr>
        <w:t>③</w:t>
      </w:r>
      <w:r w:rsidR="00D8001D" w:rsidRPr="002E05BC">
        <w:rPr>
          <w:rFonts w:ascii="宋体" w:eastAsia="宋体" w:hAnsi="宋体" w:hint="eastAsia"/>
          <w:sz w:val="24"/>
          <w:szCs w:val="24"/>
        </w:rPr>
        <w:t>其他响应人认为有必要提供的资料</w:t>
      </w:r>
      <w:r w:rsidR="002E05BC" w:rsidRPr="002E05BC">
        <w:rPr>
          <w:rFonts w:ascii="宋体" w:eastAsia="宋体" w:hAnsi="宋体" w:hint="eastAsia"/>
          <w:sz w:val="24"/>
          <w:szCs w:val="24"/>
        </w:rPr>
        <w:t>。</w:t>
      </w:r>
    </w:p>
    <w:p w14:paraId="6251ED63" w14:textId="77777777" w:rsidR="00161953" w:rsidRPr="00161953" w:rsidRDefault="00161953" w:rsidP="00161953">
      <w:pPr>
        <w:autoSpaceDE w:val="0"/>
        <w:autoSpaceDN w:val="0"/>
        <w:adjustRightInd w:val="0"/>
        <w:spacing w:line="360" w:lineRule="auto"/>
        <w:ind w:firstLineChars="200" w:firstLine="482"/>
        <w:jc w:val="left"/>
        <w:rPr>
          <w:rFonts w:ascii="宋体" w:eastAsia="宋体" w:hAnsi="宋体" w:cs="宋体"/>
          <w:b/>
          <w:kern w:val="0"/>
          <w:sz w:val="24"/>
          <w:szCs w:val="24"/>
        </w:rPr>
      </w:pPr>
      <w:r w:rsidRPr="00161953">
        <w:rPr>
          <w:rFonts w:ascii="宋体" w:eastAsia="宋体" w:hAnsi="宋体" w:cs="宋体" w:hint="eastAsia"/>
          <w:b/>
          <w:kern w:val="0"/>
          <w:sz w:val="24"/>
          <w:szCs w:val="24"/>
        </w:rPr>
        <w:t>4</w:t>
      </w:r>
      <w:r w:rsidRPr="00161953">
        <w:rPr>
          <w:rFonts w:ascii="宋体" w:eastAsia="宋体" w:hAnsi="宋体" w:cs="宋体"/>
          <w:b/>
          <w:kern w:val="0"/>
          <w:sz w:val="24"/>
          <w:szCs w:val="24"/>
        </w:rPr>
        <w:t>、</w:t>
      </w:r>
      <w:r w:rsidRPr="00161953">
        <w:rPr>
          <w:rFonts w:ascii="宋体" w:eastAsia="宋体" w:hAnsi="宋体" w:cs="宋体" w:hint="eastAsia"/>
          <w:b/>
          <w:kern w:val="0"/>
          <w:sz w:val="24"/>
          <w:szCs w:val="24"/>
        </w:rPr>
        <w:t>响应文件要求</w:t>
      </w:r>
    </w:p>
    <w:p w14:paraId="7C0CC86D" w14:textId="77777777" w:rsidR="008B32B7" w:rsidRDefault="001827B2" w:rsidP="007F4974">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响应人的响应文件必须按照采购书要求制作，</w:t>
      </w:r>
      <w:r w:rsidRPr="00AB6D51">
        <w:rPr>
          <w:rFonts w:ascii="宋体" w:eastAsia="宋体" w:hAnsi="宋体" w:cs="宋体"/>
          <w:b/>
          <w:kern w:val="0"/>
          <w:sz w:val="24"/>
          <w:szCs w:val="24"/>
          <w:bdr w:val="single" w:sz="4" w:space="0" w:color="auto"/>
        </w:rPr>
        <w:t>报价文件</w:t>
      </w:r>
      <w:r>
        <w:rPr>
          <w:rFonts w:ascii="宋体" w:eastAsia="宋体" w:hAnsi="宋体" w:cs="宋体" w:hint="eastAsia"/>
          <w:b/>
          <w:kern w:val="0"/>
          <w:sz w:val="24"/>
          <w:szCs w:val="24"/>
          <w:bdr w:val="single" w:sz="4" w:space="0" w:color="auto"/>
        </w:rPr>
        <w:t>须</w:t>
      </w:r>
      <w:r>
        <w:rPr>
          <w:rFonts w:ascii="宋体" w:eastAsia="宋体" w:hAnsi="宋体" w:cs="宋体"/>
          <w:b/>
          <w:kern w:val="0"/>
          <w:sz w:val="24"/>
          <w:szCs w:val="24"/>
          <w:bdr w:val="single" w:sz="4" w:space="0" w:color="auto"/>
        </w:rPr>
        <w:t>单独密封</w:t>
      </w:r>
      <w:r>
        <w:rPr>
          <w:rFonts w:ascii="宋体" w:eastAsia="宋体" w:hAnsi="宋体" w:cs="宋体" w:hint="eastAsia"/>
          <w:kern w:val="0"/>
          <w:sz w:val="24"/>
          <w:szCs w:val="24"/>
        </w:rPr>
        <w:t>。</w:t>
      </w:r>
      <w:r>
        <w:rPr>
          <w:rFonts w:ascii="宋体" w:eastAsia="宋体" w:hAnsi="宋体" w:cs="宋体"/>
          <w:kern w:val="0"/>
          <w:sz w:val="24"/>
          <w:szCs w:val="24"/>
        </w:rPr>
        <w:t>提交</w:t>
      </w:r>
      <w:r>
        <w:rPr>
          <w:rFonts w:ascii="宋体" w:eastAsia="宋体" w:hAnsi="宋体" w:cs="宋体" w:hint="eastAsia"/>
          <w:kern w:val="0"/>
          <w:sz w:val="24"/>
          <w:szCs w:val="24"/>
        </w:rPr>
        <w:t>的</w:t>
      </w:r>
      <w:r>
        <w:rPr>
          <w:rFonts w:ascii="宋体" w:eastAsia="宋体" w:hAnsi="宋体" w:cs="宋体"/>
          <w:kern w:val="0"/>
          <w:sz w:val="24"/>
          <w:szCs w:val="24"/>
        </w:rPr>
        <w:t>投标文件</w:t>
      </w:r>
      <w:r>
        <w:rPr>
          <w:rFonts w:ascii="宋体" w:eastAsia="宋体" w:hAnsi="宋体" w:cs="宋体" w:hint="eastAsia"/>
          <w:kern w:val="0"/>
          <w:sz w:val="24"/>
          <w:szCs w:val="24"/>
        </w:rPr>
        <w:t>格式不符或内容</w:t>
      </w:r>
      <w:r>
        <w:rPr>
          <w:rFonts w:ascii="宋体" w:eastAsia="宋体" w:hAnsi="宋体" w:cs="宋体"/>
          <w:kern w:val="0"/>
          <w:sz w:val="24"/>
          <w:szCs w:val="24"/>
        </w:rPr>
        <w:t>缺失</w:t>
      </w:r>
      <w:r>
        <w:rPr>
          <w:rFonts w:ascii="宋体" w:eastAsia="宋体" w:hAnsi="宋体" w:cs="宋体" w:hint="eastAsia"/>
          <w:kern w:val="0"/>
          <w:sz w:val="24"/>
          <w:szCs w:val="24"/>
        </w:rPr>
        <w:t>，以废标计。</w:t>
      </w:r>
    </w:p>
    <w:p w14:paraId="1171F928" w14:textId="77777777" w:rsidR="00873824" w:rsidRDefault="00873824" w:rsidP="001C49CA">
      <w:pPr>
        <w:autoSpaceDE w:val="0"/>
        <w:autoSpaceDN w:val="0"/>
        <w:adjustRightInd w:val="0"/>
        <w:spacing w:before="100" w:beforeAutospacing="1"/>
        <w:jc w:val="left"/>
        <w:outlineLvl w:val="0"/>
        <w:rPr>
          <w:rFonts w:ascii="黑体" w:eastAsia="黑体" w:cs="黑体"/>
          <w:kern w:val="0"/>
          <w:sz w:val="28"/>
          <w:szCs w:val="28"/>
        </w:rPr>
      </w:pPr>
      <w:r>
        <w:rPr>
          <w:rFonts w:ascii="黑体" w:eastAsia="黑体" w:cs="黑体" w:hint="eastAsia"/>
          <w:kern w:val="0"/>
          <w:sz w:val="28"/>
          <w:szCs w:val="28"/>
        </w:rPr>
        <w:t>四</w:t>
      </w:r>
      <w:r>
        <w:rPr>
          <w:rFonts w:ascii="黑体" w:eastAsia="黑体" w:cs="黑体"/>
          <w:kern w:val="0"/>
          <w:sz w:val="28"/>
          <w:szCs w:val="28"/>
        </w:rPr>
        <w:t>、评分标准</w:t>
      </w:r>
    </w:p>
    <w:p w14:paraId="5C703B3C" w14:textId="77777777" w:rsidR="00873824" w:rsidRPr="00873824" w:rsidRDefault="00873824" w:rsidP="007F4974">
      <w:pPr>
        <w:autoSpaceDE w:val="0"/>
        <w:autoSpaceDN w:val="0"/>
        <w:adjustRightInd w:val="0"/>
        <w:spacing w:line="360" w:lineRule="auto"/>
        <w:ind w:firstLineChars="200" w:firstLine="480"/>
        <w:rPr>
          <w:rFonts w:ascii="宋体" w:eastAsia="宋体" w:hAnsi="宋体" w:cs="宋体"/>
          <w:kern w:val="0"/>
          <w:sz w:val="24"/>
          <w:szCs w:val="24"/>
        </w:rPr>
      </w:pPr>
      <w:r w:rsidRPr="00C612DC">
        <w:rPr>
          <w:rFonts w:ascii="宋体" w:eastAsia="宋体" w:hAnsi="宋体" w:cs="宋体" w:hint="eastAsia"/>
          <w:kern w:val="0"/>
          <w:sz w:val="24"/>
          <w:szCs w:val="24"/>
        </w:rPr>
        <w:t>评分标准见</w:t>
      </w:r>
      <w:r w:rsidRPr="00C612DC">
        <w:rPr>
          <w:rFonts w:ascii="宋体" w:eastAsia="宋体" w:hAnsi="宋体" w:cs="宋体"/>
          <w:kern w:val="0"/>
          <w:sz w:val="24"/>
          <w:szCs w:val="24"/>
        </w:rPr>
        <w:t>附件</w:t>
      </w:r>
      <w:r w:rsidR="00C612DC" w:rsidRPr="00C612DC">
        <w:rPr>
          <w:rFonts w:ascii="宋体" w:eastAsia="宋体" w:hAnsi="宋体" w:cs="宋体"/>
          <w:kern w:val="0"/>
          <w:sz w:val="24"/>
          <w:szCs w:val="24"/>
        </w:rPr>
        <w:t>2</w:t>
      </w:r>
      <w:r w:rsidRPr="00C612DC">
        <w:rPr>
          <w:rFonts w:ascii="宋体" w:eastAsia="宋体" w:hAnsi="宋体" w:cs="宋体" w:hint="eastAsia"/>
          <w:kern w:val="0"/>
          <w:sz w:val="24"/>
          <w:szCs w:val="24"/>
        </w:rPr>
        <w:t>。</w:t>
      </w:r>
    </w:p>
    <w:p w14:paraId="589D667B" w14:textId="77777777" w:rsidR="008B32B7" w:rsidRDefault="008B32B7" w:rsidP="001C49CA">
      <w:pPr>
        <w:autoSpaceDE w:val="0"/>
        <w:autoSpaceDN w:val="0"/>
        <w:adjustRightInd w:val="0"/>
        <w:spacing w:before="100" w:beforeAutospacing="1"/>
        <w:jc w:val="left"/>
        <w:outlineLvl w:val="0"/>
        <w:rPr>
          <w:rFonts w:ascii="黑体" w:eastAsia="黑体" w:cs="黑体"/>
          <w:kern w:val="0"/>
          <w:sz w:val="28"/>
          <w:szCs w:val="28"/>
        </w:rPr>
      </w:pPr>
      <w:r>
        <w:rPr>
          <w:rFonts w:ascii="黑体" w:eastAsia="黑体" w:cs="黑体" w:hint="eastAsia"/>
          <w:kern w:val="0"/>
          <w:sz w:val="28"/>
          <w:szCs w:val="28"/>
        </w:rPr>
        <w:t>五、采购程序安排</w:t>
      </w:r>
    </w:p>
    <w:p w14:paraId="297155ED" w14:textId="77777777" w:rsidR="008B32B7" w:rsidRDefault="008B32B7" w:rsidP="008B32B7">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w:t>
      </w:r>
      <w:r w:rsidR="00A7026A">
        <w:rPr>
          <w:rFonts w:ascii="宋体" w:eastAsia="宋体" w:hAnsi="宋体" w:cs="宋体" w:hint="eastAsia"/>
          <w:kern w:val="0"/>
          <w:sz w:val="24"/>
          <w:szCs w:val="24"/>
        </w:rPr>
        <w:t>、递交投标</w:t>
      </w:r>
      <w:r>
        <w:rPr>
          <w:rFonts w:ascii="宋体" w:eastAsia="宋体" w:hAnsi="宋体" w:cs="宋体" w:hint="eastAsia"/>
          <w:kern w:val="0"/>
          <w:sz w:val="24"/>
          <w:szCs w:val="24"/>
        </w:rPr>
        <w:t>文件截止时间</w:t>
      </w:r>
    </w:p>
    <w:p w14:paraId="7BFA2562" w14:textId="49C20AF4" w:rsidR="008B32B7" w:rsidRPr="00CB1BFB" w:rsidRDefault="00FA09B5" w:rsidP="007F4974">
      <w:pPr>
        <w:autoSpaceDE w:val="0"/>
        <w:autoSpaceDN w:val="0"/>
        <w:adjustRightInd w:val="0"/>
        <w:spacing w:line="360" w:lineRule="auto"/>
        <w:ind w:firstLineChars="200" w:firstLine="480"/>
        <w:rPr>
          <w:rFonts w:ascii="宋体" w:eastAsia="宋体" w:hAnsi="宋体" w:cs="宋体"/>
          <w:kern w:val="0"/>
          <w:sz w:val="24"/>
          <w:szCs w:val="24"/>
        </w:rPr>
      </w:pPr>
      <w:r w:rsidRPr="00CB1BFB">
        <w:rPr>
          <w:rFonts w:ascii="宋体" w:eastAsia="宋体" w:hAnsi="宋体" w:cs="宋体"/>
          <w:kern w:val="0"/>
          <w:sz w:val="24"/>
          <w:szCs w:val="24"/>
        </w:rPr>
        <w:t>201</w:t>
      </w:r>
      <w:r>
        <w:rPr>
          <w:rFonts w:ascii="宋体" w:eastAsia="宋体" w:hAnsi="宋体" w:cs="宋体"/>
          <w:kern w:val="0"/>
          <w:sz w:val="24"/>
          <w:szCs w:val="24"/>
        </w:rPr>
        <w:t>9</w:t>
      </w:r>
      <w:r w:rsidR="008B32B7" w:rsidRPr="00CB1BFB">
        <w:rPr>
          <w:rFonts w:ascii="宋体" w:eastAsia="宋体" w:hAnsi="宋体" w:cs="宋体" w:hint="eastAsia"/>
          <w:kern w:val="0"/>
          <w:sz w:val="24"/>
          <w:szCs w:val="24"/>
        </w:rPr>
        <w:t>年</w:t>
      </w:r>
      <w:r w:rsidR="003A4ED2">
        <w:rPr>
          <w:rFonts w:ascii="宋体" w:eastAsia="宋体" w:hAnsi="宋体" w:cs="宋体"/>
          <w:kern w:val="0"/>
          <w:sz w:val="24"/>
          <w:szCs w:val="24"/>
        </w:rPr>
        <w:t xml:space="preserve"> </w:t>
      </w:r>
      <w:r w:rsidR="00D12159">
        <w:rPr>
          <w:rFonts w:ascii="宋体" w:eastAsia="宋体" w:hAnsi="宋体" w:cs="宋体"/>
          <w:kern w:val="0"/>
          <w:sz w:val="24"/>
          <w:szCs w:val="24"/>
        </w:rPr>
        <w:t>3</w:t>
      </w:r>
      <w:r w:rsidR="003A4ED2">
        <w:rPr>
          <w:rFonts w:ascii="宋体" w:eastAsia="宋体" w:hAnsi="宋体" w:cs="宋体"/>
          <w:kern w:val="0"/>
          <w:sz w:val="24"/>
          <w:szCs w:val="24"/>
        </w:rPr>
        <w:t xml:space="preserve"> </w:t>
      </w:r>
      <w:r w:rsidR="008B32B7" w:rsidRPr="00CB1BFB">
        <w:rPr>
          <w:rFonts w:ascii="宋体" w:eastAsia="宋体" w:hAnsi="宋体" w:cs="宋体" w:hint="eastAsia"/>
          <w:kern w:val="0"/>
          <w:sz w:val="24"/>
          <w:szCs w:val="24"/>
        </w:rPr>
        <w:t>月</w:t>
      </w:r>
      <w:r w:rsidR="003A4ED2">
        <w:rPr>
          <w:rFonts w:ascii="宋体" w:eastAsia="宋体" w:hAnsi="宋体" w:cs="宋体" w:hint="eastAsia"/>
          <w:kern w:val="0"/>
          <w:sz w:val="24"/>
          <w:szCs w:val="24"/>
        </w:rPr>
        <w:t xml:space="preserve"> </w:t>
      </w:r>
      <w:r w:rsidR="00D12159">
        <w:rPr>
          <w:rFonts w:ascii="宋体" w:eastAsia="宋体" w:hAnsi="宋体" w:cs="宋体"/>
          <w:kern w:val="0"/>
          <w:sz w:val="24"/>
          <w:szCs w:val="24"/>
        </w:rPr>
        <w:t>26</w:t>
      </w:r>
      <w:r w:rsidR="003A4ED2">
        <w:rPr>
          <w:rFonts w:ascii="宋体" w:eastAsia="宋体" w:hAnsi="宋体" w:cs="宋体"/>
          <w:kern w:val="0"/>
          <w:sz w:val="24"/>
          <w:szCs w:val="24"/>
        </w:rPr>
        <w:t xml:space="preserve"> </w:t>
      </w:r>
      <w:r w:rsidR="008B32B7" w:rsidRPr="00CB1BFB">
        <w:rPr>
          <w:rFonts w:ascii="宋体" w:eastAsia="宋体" w:hAnsi="宋体" w:cs="宋体" w:hint="eastAsia"/>
          <w:kern w:val="0"/>
          <w:sz w:val="24"/>
          <w:szCs w:val="24"/>
        </w:rPr>
        <w:t>日上午</w:t>
      </w:r>
      <w:r w:rsidR="008B32B7" w:rsidRPr="00CB1BFB">
        <w:rPr>
          <w:rFonts w:ascii="宋体" w:eastAsia="宋体" w:hAnsi="宋体" w:cs="宋体"/>
          <w:kern w:val="0"/>
          <w:sz w:val="24"/>
          <w:szCs w:val="24"/>
        </w:rPr>
        <w:t>1</w:t>
      </w:r>
      <w:r w:rsidR="008B32B7" w:rsidRPr="00CB1BFB">
        <w:rPr>
          <w:rFonts w:ascii="宋体" w:eastAsia="宋体" w:hAnsi="宋体" w:cs="宋体" w:hint="eastAsia"/>
          <w:kern w:val="0"/>
          <w:sz w:val="24"/>
          <w:szCs w:val="24"/>
        </w:rPr>
        <w:t>0时</w:t>
      </w:r>
      <w:r w:rsidR="00BE2D69">
        <w:rPr>
          <w:rFonts w:ascii="宋体" w:eastAsia="宋体" w:hAnsi="宋体" w:cs="宋体" w:hint="eastAsia"/>
          <w:kern w:val="0"/>
          <w:sz w:val="24"/>
          <w:szCs w:val="24"/>
        </w:rPr>
        <w:t>30分</w:t>
      </w:r>
      <w:r w:rsidR="008B32B7" w:rsidRPr="00CB1BFB">
        <w:rPr>
          <w:rFonts w:ascii="宋体" w:eastAsia="宋体" w:hAnsi="宋体" w:cs="宋体" w:hint="eastAsia"/>
          <w:kern w:val="0"/>
          <w:sz w:val="24"/>
          <w:szCs w:val="24"/>
        </w:rPr>
        <w:t>，响应单位将响应文件加盖公章并密封后(一式</w:t>
      </w:r>
      <w:r w:rsidR="00150FCE">
        <w:rPr>
          <w:rFonts w:ascii="宋体" w:eastAsia="宋体" w:hAnsi="宋体" w:cs="宋体"/>
          <w:kern w:val="0"/>
          <w:sz w:val="24"/>
          <w:szCs w:val="24"/>
        </w:rPr>
        <w:t>2</w:t>
      </w:r>
      <w:r w:rsidR="008B32B7" w:rsidRPr="00CB1BFB">
        <w:rPr>
          <w:rFonts w:ascii="宋体" w:eastAsia="宋体" w:hAnsi="宋体" w:cs="宋体" w:hint="eastAsia"/>
          <w:kern w:val="0"/>
          <w:sz w:val="24"/>
          <w:szCs w:val="24"/>
        </w:rPr>
        <w:t>份</w:t>
      </w:r>
      <w:r w:rsidR="00150FCE">
        <w:rPr>
          <w:rFonts w:ascii="宋体" w:eastAsia="宋体" w:hAnsi="宋体" w:cs="宋体" w:hint="eastAsia"/>
          <w:kern w:val="0"/>
          <w:sz w:val="24"/>
          <w:szCs w:val="24"/>
        </w:rPr>
        <w:t>，</w:t>
      </w:r>
      <w:r w:rsidR="00150FCE">
        <w:rPr>
          <w:rFonts w:ascii="宋体" w:eastAsia="宋体" w:hAnsi="宋体" w:cs="宋体"/>
          <w:kern w:val="0"/>
          <w:sz w:val="24"/>
          <w:szCs w:val="24"/>
        </w:rPr>
        <w:t>正副本各一份</w:t>
      </w:r>
      <w:r w:rsidR="008B32B7" w:rsidRPr="00CB1BFB">
        <w:rPr>
          <w:rFonts w:ascii="宋体" w:eastAsia="宋体" w:hAnsi="宋体" w:cs="宋体" w:hint="eastAsia"/>
          <w:kern w:val="0"/>
          <w:sz w:val="24"/>
          <w:szCs w:val="24"/>
        </w:rPr>
        <w:t>)</w:t>
      </w:r>
      <w:r w:rsidR="00150FCE">
        <w:rPr>
          <w:rFonts w:ascii="宋体" w:eastAsia="宋体" w:hAnsi="宋体" w:cs="宋体" w:hint="eastAsia"/>
          <w:kern w:val="0"/>
          <w:sz w:val="24"/>
          <w:szCs w:val="24"/>
        </w:rPr>
        <w:t>送</w:t>
      </w:r>
      <w:r w:rsidR="00FE1227">
        <w:rPr>
          <w:rFonts w:ascii="宋体" w:eastAsia="宋体" w:hAnsi="宋体" w:cs="宋体" w:hint="eastAsia"/>
          <w:kern w:val="0"/>
          <w:sz w:val="24"/>
          <w:szCs w:val="24"/>
        </w:rPr>
        <w:t>至</w:t>
      </w:r>
      <w:r w:rsidR="008B32B7" w:rsidRPr="00CB1BFB">
        <w:rPr>
          <w:rFonts w:ascii="宋体" w:eastAsia="宋体" w:hAnsi="宋体" w:cs="宋体" w:hint="eastAsia"/>
          <w:kern w:val="0"/>
          <w:sz w:val="24"/>
          <w:szCs w:val="24"/>
        </w:rPr>
        <w:t>上海黄金交易所</w:t>
      </w:r>
      <w:r w:rsidR="00966322">
        <w:rPr>
          <w:rFonts w:ascii="宋体" w:eastAsia="宋体" w:hAnsi="宋体" w:cs="宋体" w:hint="eastAsia"/>
          <w:kern w:val="0"/>
          <w:sz w:val="24"/>
          <w:szCs w:val="24"/>
        </w:rPr>
        <w:t>（</w:t>
      </w:r>
      <w:r w:rsidR="003A4ED2">
        <w:rPr>
          <w:rFonts w:ascii="宋体" w:hAnsi="宋体" w:cs="宋体" w:hint="eastAsia"/>
          <w:kern w:val="0"/>
          <w:sz w:val="24"/>
          <w:szCs w:val="24"/>
        </w:rPr>
        <w:t>上海市黄浦区河南中路99号西塔9楼采购办</w:t>
      </w:r>
      <w:r w:rsidR="00966322">
        <w:rPr>
          <w:rFonts w:ascii="宋体" w:eastAsia="宋体" w:hAnsi="宋体" w:cs="宋体" w:hint="eastAsia"/>
          <w:kern w:val="0"/>
          <w:sz w:val="24"/>
          <w:szCs w:val="24"/>
        </w:rPr>
        <w:t>）</w:t>
      </w:r>
      <w:r w:rsidR="00C846F5">
        <w:rPr>
          <w:rFonts w:ascii="宋体" w:eastAsia="宋体" w:hAnsi="宋体" w:cs="宋体" w:hint="eastAsia"/>
          <w:kern w:val="0"/>
          <w:sz w:val="24"/>
          <w:szCs w:val="24"/>
        </w:rPr>
        <w:t>，</w:t>
      </w:r>
      <w:r w:rsidR="008B32B7" w:rsidRPr="00CB1BFB">
        <w:rPr>
          <w:rFonts w:ascii="宋体" w:eastAsia="宋体" w:hAnsi="宋体" w:cs="宋体" w:hint="eastAsia"/>
          <w:kern w:val="0"/>
          <w:sz w:val="24"/>
          <w:szCs w:val="24"/>
        </w:rPr>
        <w:t>接收人：</w:t>
      </w:r>
      <w:r w:rsidR="001827B2">
        <w:rPr>
          <w:rFonts w:ascii="宋体" w:eastAsia="宋体" w:hAnsi="宋体" w:cs="宋体" w:hint="eastAsia"/>
          <w:kern w:val="0"/>
          <w:sz w:val="24"/>
          <w:szCs w:val="24"/>
        </w:rPr>
        <w:t>郭大伟</w:t>
      </w:r>
      <w:r w:rsidR="008B32B7" w:rsidRPr="00CB1BFB">
        <w:rPr>
          <w:rFonts w:ascii="宋体" w:eastAsia="宋体" w:hAnsi="宋体" w:cs="宋体" w:hint="eastAsia"/>
          <w:kern w:val="0"/>
          <w:sz w:val="24"/>
          <w:szCs w:val="24"/>
        </w:rPr>
        <w:t>，</w:t>
      </w:r>
      <w:r w:rsidR="001827B2">
        <w:rPr>
          <w:rFonts w:ascii="宋体" w:eastAsia="宋体" w:hAnsi="宋体" w:cs="宋体"/>
          <w:kern w:val="0"/>
          <w:sz w:val="24"/>
          <w:szCs w:val="24"/>
        </w:rPr>
        <w:t>021-</w:t>
      </w:r>
      <w:r w:rsidR="00424420">
        <w:rPr>
          <w:rFonts w:ascii="宋体" w:eastAsia="宋体" w:hAnsi="宋体" w:cs="宋体"/>
          <w:kern w:val="0"/>
          <w:sz w:val="24"/>
          <w:szCs w:val="24"/>
        </w:rPr>
        <w:t>33128867</w:t>
      </w:r>
      <w:r w:rsidR="00FE1227">
        <w:rPr>
          <w:rFonts w:ascii="宋体" w:eastAsia="宋体" w:hAnsi="宋体" w:cs="宋体" w:hint="eastAsia"/>
          <w:kern w:val="0"/>
          <w:sz w:val="24"/>
          <w:szCs w:val="24"/>
        </w:rPr>
        <w:t>，同时请附上联系人名片。</w:t>
      </w:r>
    </w:p>
    <w:p w14:paraId="46791AF6" w14:textId="77777777" w:rsidR="001827B2" w:rsidRPr="00201623" w:rsidRDefault="008030AC" w:rsidP="007F4974">
      <w:pPr>
        <w:autoSpaceDE w:val="0"/>
        <w:autoSpaceDN w:val="0"/>
        <w:adjustRightInd w:val="0"/>
        <w:spacing w:line="360" w:lineRule="auto"/>
        <w:ind w:right="480" w:firstLineChars="200" w:firstLine="480"/>
        <w:rPr>
          <w:rFonts w:ascii="宋体" w:eastAsia="宋体" w:hAnsi="宋体" w:cs="宋体"/>
          <w:kern w:val="0"/>
          <w:sz w:val="24"/>
          <w:szCs w:val="24"/>
        </w:rPr>
      </w:pPr>
      <w:r>
        <w:rPr>
          <w:rFonts w:ascii="宋体" w:eastAsia="宋体" w:hAnsi="宋体" w:cs="宋体"/>
          <w:kern w:val="0"/>
          <w:sz w:val="24"/>
          <w:szCs w:val="24"/>
        </w:rPr>
        <w:t>2</w:t>
      </w:r>
      <w:r w:rsidR="001827B2">
        <w:rPr>
          <w:rFonts w:ascii="宋体" w:eastAsia="宋体" w:hAnsi="宋体" w:cs="宋体"/>
          <w:kern w:val="0"/>
          <w:sz w:val="24"/>
          <w:szCs w:val="24"/>
        </w:rPr>
        <w:t>、中标人在中标后须提交</w:t>
      </w:r>
      <w:r w:rsidR="001827B2">
        <w:rPr>
          <w:rFonts w:ascii="宋体" w:eastAsia="宋体" w:hAnsi="宋体" w:cs="宋体" w:hint="eastAsia"/>
          <w:kern w:val="0"/>
          <w:sz w:val="24"/>
          <w:szCs w:val="24"/>
        </w:rPr>
        <w:t>投标</w:t>
      </w:r>
      <w:r w:rsidR="001827B2">
        <w:rPr>
          <w:rFonts w:ascii="宋体" w:eastAsia="宋体" w:hAnsi="宋体" w:cs="宋体"/>
          <w:kern w:val="0"/>
          <w:sz w:val="24"/>
          <w:szCs w:val="24"/>
        </w:rPr>
        <w:t>文件的电子</w:t>
      </w:r>
      <w:r w:rsidR="001827B2">
        <w:rPr>
          <w:rFonts w:ascii="宋体" w:eastAsia="宋体" w:hAnsi="宋体" w:cs="宋体" w:hint="eastAsia"/>
          <w:kern w:val="0"/>
          <w:sz w:val="24"/>
          <w:szCs w:val="24"/>
        </w:rPr>
        <w:t>格式</w:t>
      </w:r>
      <w:r w:rsidR="001827B2">
        <w:rPr>
          <w:rFonts w:ascii="宋体" w:eastAsia="宋体" w:hAnsi="宋体" w:cs="宋体"/>
          <w:kern w:val="0"/>
          <w:sz w:val="24"/>
          <w:szCs w:val="24"/>
        </w:rPr>
        <w:t>版本</w:t>
      </w:r>
      <w:r w:rsidR="001827B2">
        <w:rPr>
          <w:rFonts w:ascii="宋体" w:eastAsia="宋体" w:hAnsi="宋体" w:cs="宋体" w:hint="eastAsia"/>
          <w:kern w:val="0"/>
          <w:sz w:val="24"/>
          <w:szCs w:val="24"/>
        </w:rPr>
        <w:t>。</w:t>
      </w:r>
    </w:p>
    <w:p w14:paraId="2F0C1AAC" w14:textId="77777777" w:rsidR="00201623" w:rsidRPr="001827B2" w:rsidRDefault="00201623" w:rsidP="008B32B7">
      <w:pPr>
        <w:autoSpaceDE w:val="0"/>
        <w:autoSpaceDN w:val="0"/>
        <w:adjustRightInd w:val="0"/>
        <w:spacing w:line="360" w:lineRule="auto"/>
        <w:ind w:right="480" w:firstLineChars="200" w:firstLine="480"/>
        <w:rPr>
          <w:rFonts w:ascii="宋体" w:eastAsia="宋体" w:hAnsi="宋体" w:cs="宋体"/>
          <w:kern w:val="0"/>
          <w:sz w:val="24"/>
          <w:szCs w:val="24"/>
        </w:rPr>
      </w:pPr>
    </w:p>
    <w:p w14:paraId="7E680103" w14:textId="77777777" w:rsidR="00CB1BFB" w:rsidRPr="00CB1BFB" w:rsidRDefault="00CB1BFB" w:rsidP="008B32B7">
      <w:pPr>
        <w:autoSpaceDE w:val="0"/>
        <w:autoSpaceDN w:val="0"/>
        <w:adjustRightInd w:val="0"/>
        <w:spacing w:line="360" w:lineRule="auto"/>
        <w:ind w:right="480" w:firstLineChars="200" w:firstLine="480"/>
        <w:rPr>
          <w:rFonts w:ascii="宋体" w:eastAsia="宋体" w:hAnsi="宋体" w:cs="宋体"/>
          <w:kern w:val="0"/>
          <w:sz w:val="24"/>
          <w:szCs w:val="24"/>
        </w:rPr>
      </w:pPr>
    </w:p>
    <w:p w14:paraId="76FBC9B2" w14:textId="77777777" w:rsidR="008B32B7" w:rsidRPr="00CB1BFB" w:rsidRDefault="008B32B7" w:rsidP="000F7A37">
      <w:pPr>
        <w:autoSpaceDE w:val="0"/>
        <w:autoSpaceDN w:val="0"/>
        <w:adjustRightInd w:val="0"/>
        <w:spacing w:line="360" w:lineRule="auto"/>
        <w:ind w:right="480" w:firstLineChars="2150" w:firstLine="5160"/>
        <w:rPr>
          <w:rFonts w:ascii="宋体" w:eastAsia="宋体" w:hAnsi="宋体" w:cs="宋体"/>
          <w:kern w:val="0"/>
          <w:sz w:val="24"/>
          <w:szCs w:val="24"/>
        </w:rPr>
      </w:pPr>
      <w:r w:rsidRPr="00CB1BFB">
        <w:rPr>
          <w:rFonts w:ascii="宋体" w:eastAsia="宋体" w:hAnsi="宋体" w:cs="宋体" w:hint="eastAsia"/>
          <w:kern w:val="0"/>
          <w:sz w:val="24"/>
          <w:szCs w:val="24"/>
        </w:rPr>
        <w:t>上海黄金交易所</w:t>
      </w:r>
    </w:p>
    <w:p w14:paraId="3475AA60" w14:textId="71BEFFAF" w:rsidR="00080CFE" w:rsidRDefault="00FA09B5" w:rsidP="0016601F">
      <w:pPr>
        <w:autoSpaceDE w:val="0"/>
        <w:autoSpaceDN w:val="0"/>
        <w:adjustRightInd w:val="0"/>
        <w:spacing w:line="360" w:lineRule="auto"/>
        <w:ind w:right="480" w:firstLineChars="2185" w:firstLine="5244"/>
        <w:rPr>
          <w:rFonts w:ascii="宋体" w:eastAsia="宋体" w:hAnsi="宋体" w:cs="宋体"/>
          <w:kern w:val="0"/>
          <w:sz w:val="24"/>
          <w:szCs w:val="24"/>
        </w:rPr>
      </w:pPr>
      <w:r w:rsidRPr="00CB1BFB">
        <w:rPr>
          <w:rFonts w:ascii="宋体" w:eastAsia="宋体" w:hAnsi="宋体" w:cs="宋体"/>
          <w:kern w:val="0"/>
          <w:sz w:val="24"/>
          <w:szCs w:val="24"/>
        </w:rPr>
        <w:t>201</w:t>
      </w:r>
      <w:r>
        <w:rPr>
          <w:rFonts w:ascii="宋体" w:eastAsia="宋体" w:hAnsi="宋体" w:cs="宋体"/>
          <w:kern w:val="0"/>
          <w:sz w:val="24"/>
          <w:szCs w:val="24"/>
        </w:rPr>
        <w:t>9</w:t>
      </w:r>
      <w:r w:rsidR="008B32B7" w:rsidRPr="00CB1BFB">
        <w:rPr>
          <w:rFonts w:ascii="宋体" w:eastAsia="宋体" w:hAnsi="宋体" w:cs="宋体" w:hint="eastAsia"/>
          <w:kern w:val="0"/>
          <w:sz w:val="24"/>
          <w:szCs w:val="24"/>
        </w:rPr>
        <w:t>年</w:t>
      </w:r>
      <w:r w:rsidR="008030AC">
        <w:rPr>
          <w:rFonts w:ascii="宋体" w:eastAsia="宋体" w:hAnsi="宋体" w:cs="宋体"/>
          <w:kern w:val="0"/>
          <w:sz w:val="24"/>
          <w:szCs w:val="24"/>
        </w:rPr>
        <w:t xml:space="preserve"> </w:t>
      </w:r>
      <w:r w:rsidR="00D12159">
        <w:rPr>
          <w:rFonts w:ascii="宋体" w:eastAsia="宋体" w:hAnsi="宋体" w:cs="宋体"/>
          <w:kern w:val="0"/>
          <w:sz w:val="24"/>
          <w:szCs w:val="24"/>
        </w:rPr>
        <w:t>3</w:t>
      </w:r>
      <w:r w:rsidR="008030AC">
        <w:rPr>
          <w:rFonts w:ascii="宋体" w:eastAsia="宋体" w:hAnsi="宋体" w:cs="宋体"/>
          <w:kern w:val="0"/>
          <w:sz w:val="24"/>
          <w:szCs w:val="24"/>
        </w:rPr>
        <w:t xml:space="preserve"> </w:t>
      </w:r>
      <w:r w:rsidR="008B32B7" w:rsidRPr="00CB1BFB">
        <w:rPr>
          <w:rFonts w:ascii="宋体" w:eastAsia="宋体" w:hAnsi="宋体" w:cs="宋体" w:hint="eastAsia"/>
          <w:kern w:val="0"/>
          <w:sz w:val="24"/>
          <w:szCs w:val="24"/>
        </w:rPr>
        <w:t>月</w:t>
      </w:r>
      <w:r w:rsidR="008030AC">
        <w:rPr>
          <w:rFonts w:ascii="宋体" w:eastAsia="宋体" w:hAnsi="宋体" w:cs="宋体"/>
          <w:kern w:val="0"/>
          <w:sz w:val="24"/>
          <w:szCs w:val="24"/>
        </w:rPr>
        <w:t xml:space="preserve"> </w:t>
      </w:r>
      <w:r w:rsidR="00D12159">
        <w:rPr>
          <w:rFonts w:ascii="宋体" w:eastAsia="宋体" w:hAnsi="宋体" w:cs="宋体"/>
          <w:kern w:val="0"/>
          <w:sz w:val="24"/>
          <w:szCs w:val="24"/>
        </w:rPr>
        <w:t>19</w:t>
      </w:r>
      <w:r w:rsidR="008030AC">
        <w:rPr>
          <w:rFonts w:ascii="宋体" w:eastAsia="宋体" w:hAnsi="宋体" w:cs="宋体"/>
          <w:kern w:val="0"/>
          <w:sz w:val="24"/>
          <w:szCs w:val="24"/>
        </w:rPr>
        <w:t xml:space="preserve"> </w:t>
      </w:r>
      <w:r w:rsidR="008B32B7" w:rsidRPr="00CB1BFB">
        <w:rPr>
          <w:rFonts w:ascii="宋体" w:eastAsia="宋体" w:hAnsi="宋体" w:cs="宋体" w:hint="eastAsia"/>
          <w:kern w:val="0"/>
          <w:sz w:val="24"/>
          <w:szCs w:val="24"/>
        </w:rPr>
        <w:t>日</w:t>
      </w:r>
      <w:r w:rsidR="00080CFE">
        <w:rPr>
          <w:rFonts w:ascii="宋体" w:eastAsia="宋体" w:hAnsi="宋体" w:cs="宋体"/>
          <w:kern w:val="0"/>
          <w:sz w:val="24"/>
          <w:szCs w:val="24"/>
        </w:rPr>
        <w:br w:type="page"/>
      </w:r>
    </w:p>
    <w:p w14:paraId="2115F054" w14:textId="77777777" w:rsidR="00FD200C" w:rsidRPr="005D1CF6" w:rsidRDefault="005D1CF6" w:rsidP="005D1CF6">
      <w:pPr>
        <w:autoSpaceDE w:val="0"/>
        <w:autoSpaceDN w:val="0"/>
        <w:adjustRightInd w:val="0"/>
        <w:spacing w:before="100" w:beforeAutospacing="1"/>
        <w:jc w:val="left"/>
        <w:outlineLvl w:val="0"/>
        <w:rPr>
          <w:rFonts w:ascii="黑体" w:eastAsia="黑体" w:cs="黑体"/>
          <w:kern w:val="0"/>
          <w:sz w:val="28"/>
          <w:szCs w:val="28"/>
        </w:rPr>
      </w:pPr>
      <w:r w:rsidRPr="005D1CF6">
        <w:rPr>
          <w:rFonts w:ascii="黑体" w:eastAsia="黑体" w:cs="黑体" w:hint="eastAsia"/>
          <w:kern w:val="0"/>
          <w:sz w:val="28"/>
          <w:szCs w:val="28"/>
        </w:rPr>
        <w:lastRenderedPageBreak/>
        <w:t>六</w:t>
      </w:r>
      <w:r w:rsidRPr="005D1CF6">
        <w:rPr>
          <w:rFonts w:ascii="黑体" w:eastAsia="黑体" w:cs="黑体"/>
          <w:kern w:val="0"/>
          <w:sz w:val="28"/>
          <w:szCs w:val="28"/>
        </w:rPr>
        <w:t>、</w:t>
      </w:r>
      <w:r w:rsidR="00FD200C" w:rsidRPr="005D1CF6">
        <w:rPr>
          <w:rFonts w:ascii="黑体" w:eastAsia="黑体" w:cs="黑体" w:hint="eastAsia"/>
          <w:kern w:val="0"/>
          <w:sz w:val="28"/>
          <w:szCs w:val="28"/>
        </w:rPr>
        <w:t>附  件</w:t>
      </w:r>
    </w:p>
    <w:p w14:paraId="61B19CFB" w14:textId="77777777" w:rsidR="002F0DD1" w:rsidRDefault="00080CFE" w:rsidP="002F0084">
      <w:pPr>
        <w:pStyle w:val="af1"/>
        <w:jc w:val="both"/>
        <w:rPr>
          <w:b w:val="0"/>
          <w:sz w:val="24"/>
          <w:szCs w:val="24"/>
        </w:rPr>
      </w:pPr>
      <w:r w:rsidRPr="005D1CF6">
        <w:rPr>
          <w:rFonts w:hint="eastAsia"/>
          <w:b w:val="0"/>
          <w:sz w:val="24"/>
          <w:szCs w:val="24"/>
        </w:rPr>
        <w:t>附</w:t>
      </w:r>
      <w:r w:rsidRPr="005D1CF6">
        <w:rPr>
          <w:rFonts w:asciiTheme="minorEastAsia" w:eastAsiaTheme="minorEastAsia" w:hAnsiTheme="minorEastAsia" w:hint="eastAsia"/>
          <w:b w:val="0"/>
          <w:sz w:val="24"/>
          <w:szCs w:val="24"/>
        </w:rPr>
        <w:t>件</w:t>
      </w:r>
      <w:r w:rsidRPr="005D1CF6">
        <w:rPr>
          <w:rFonts w:asciiTheme="minorEastAsia" w:eastAsiaTheme="minorEastAsia" w:hAnsiTheme="minorEastAsia"/>
          <w:b w:val="0"/>
          <w:sz w:val="24"/>
          <w:szCs w:val="24"/>
        </w:rPr>
        <w:t>1</w:t>
      </w:r>
      <w:r w:rsidR="00AC17D0" w:rsidRPr="005D1CF6">
        <w:rPr>
          <w:rFonts w:asciiTheme="minorEastAsia" w:eastAsiaTheme="minorEastAsia" w:hAnsiTheme="minorEastAsia" w:hint="eastAsia"/>
          <w:b w:val="0"/>
          <w:sz w:val="24"/>
          <w:szCs w:val="24"/>
        </w:rPr>
        <w:t>：</w:t>
      </w:r>
      <w:r w:rsidR="002F0DD1" w:rsidRPr="005D1CF6">
        <w:rPr>
          <w:rFonts w:hint="eastAsia"/>
          <w:b w:val="0"/>
          <w:sz w:val="24"/>
          <w:szCs w:val="24"/>
        </w:rPr>
        <w:t>技术需求</w:t>
      </w:r>
    </w:p>
    <w:p w14:paraId="162EA558" w14:textId="58FAE551" w:rsidR="00340BF8" w:rsidRPr="0089402F" w:rsidRDefault="00340BF8" w:rsidP="00340BF8">
      <w:pPr>
        <w:tabs>
          <w:tab w:val="left" w:pos="426"/>
        </w:tabs>
        <w:spacing w:after="120"/>
        <w:ind w:leftChars="-202" w:left="-424"/>
        <w:jc w:val="left"/>
        <w:rPr>
          <w:rFonts w:ascii="宋体" w:eastAsia="宋体" w:hAnsi="宋体"/>
          <w:color w:val="000000" w:themeColor="text1"/>
          <w:sz w:val="24"/>
          <w:szCs w:val="24"/>
        </w:rPr>
      </w:pPr>
      <w:r w:rsidRPr="0089402F">
        <w:rPr>
          <w:rFonts w:ascii="宋体" w:eastAsia="宋体" w:hAnsi="宋体" w:hint="eastAsia"/>
          <w:b/>
          <w:color w:val="000000" w:themeColor="text1"/>
          <w:sz w:val="24"/>
          <w:szCs w:val="24"/>
        </w:rPr>
        <w:t>服务期限：</w:t>
      </w:r>
      <w:r w:rsidRPr="0089402F">
        <w:rPr>
          <w:rFonts w:ascii="宋体" w:eastAsia="宋体" w:hAnsi="宋体" w:hint="eastAsia"/>
          <w:color w:val="000000" w:themeColor="text1"/>
          <w:sz w:val="24"/>
          <w:szCs w:val="24"/>
        </w:rPr>
        <w:t>201</w:t>
      </w:r>
      <w:r w:rsidRPr="0089402F">
        <w:rPr>
          <w:rFonts w:ascii="宋体" w:eastAsia="宋体" w:hAnsi="宋体"/>
          <w:color w:val="000000" w:themeColor="text1"/>
          <w:sz w:val="24"/>
          <w:szCs w:val="24"/>
        </w:rPr>
        <w:t>9</w:t>
      </w:r>
      <w:r w:rsidRPr="0089402F">
        <w:rPr>
          <w:rFonts w:ascii="宋体" w:eastAsia="宋体" w:hAnsi="宋体" w:hint="eastAsia"/>
          <w:color w:val="000000" w:themeColor="text1"/>
          <w:sz w:val="24"/>
          <w:szCs w:val="24"/>
        </w:rPr>
        <w:t>年6月1日至20</w:t>
      </w:r>
      <w:r w:rsidRPr="0089402F">
        <w:rPr>
          <w:rFonts w:ascii="宋体" w:eastAsia="宋体" w:hAnsi="宋体"/>
          <w:color w:val="000000" w:themeColor="text1"/>
          <w:sz w:val="24"/>
          <w:szCs w:val="24"/>
        </w:rPr>
        <w:t>20</w:t>
      </w:r>
      <w:r w:rsidRPr="0089402F">
        <w:rPr>
          <w:rFonts w:ascii="宋体" w:eastAsia="宋体" w:hAnsi="宋体" w:hint="eastAsia"/>
          <w:color w:val="000000" w:themeColor="text1"/>
          <w:sz w:val="24"/>
          <w:szCs w:val="24"/>
        </w:rPr>
        <w:t>年5月31日</w:t>
      </w:r>
      <w:r w:rsidR="00440A7A">
        <w:rPr>
          <w:rFonts w:ascii="宋体" w:eastAsia="宋体" w:hAnsi="宋体" w:hint="eastAsia"/>
          <w:color w:val="000000" w:themeColor="text1"/>
          <w:sz w:val="24"/>
          <w:szCs w:val="24"/>
        </w:rPr>
        <w:t>。</w:t>
      </w:r>
    </w:p>
    <w:p w14:paraId="67620765" w14:textId="6367EEB1" w:rsidR="00C00BE4" w:rsidRDefault="00340BF8" w:rsidP="00340BF8">
      <w:pPr>
        <w:tabs>
          <w:tab w:val="left" w:pos="426"/>
        </w:tabs>
        <w:spacing w:after="120"/>
        <w:ind w:leftChars="-202" w:left="-424"/>
        <w:jc w:val="left"/>
        <w:rPr>
          <w:rFonts w:ascii="宋体" w:eastAsia="宋体" w:hAnsi="宋体"/>
          <w:color w:val="000000" w:themeColor="text1"/>
          <w:sz w:val="24"/>
          <w:szCs w:val="24"/>
        </w:rPr>
      </w:pPr>
      <w:r w:rsidRPr="0089402F">
        <w:rPr>
          <w:rFonts w:ascii="宋体" w:eastAsia="宋体" w:hAnsi="宋体" w:hint="eastAsia"/>
          <w:b/>
          <w:color w:val="000000" w:themeColor="text1"/>
          <w:sz w:val="24"/>
          <w:szCs w:val="24"/>
        </w:rPr>
        <w:t>服务范围：</w:t>
      </w:r>
      <w:r w:rsidR="00024587" w:rsidRPr="00024587">
        <w:rPr>
          <w:rFonts w:ascii="宋体" w:eastAsia="宋体" w:hAnsi="宋体" w:hint="eastAsia"/>
          <w:color w:val="000000" w:themeColor="text1"/>
          <w:sz w:val="24"/>
          <w:szCs w:val="24"/>
        </w:rPr>
        <w:t>上海</w:t>
      </w:r>
      <w:r w:rsidRPr="0089402F">
        <w:rPr>
          <w:rFonts w:ascii="宋体" w:eastAsia="宋体" w:hAnsi="宋体" w:hint="eastAsia"/>
          <w:color w:val="000000" w:themeColor="text1"/>
          <w:sz w:val="24"/>
          <w:szCs w:val="24"/>
        </w:rPr>
        <w:t>黄金</w:t>
      </w:r>
      <w:r w:rsidRPr="0089402F">
        <w:rPr>
          <w:rFonts w:ascii="宋体" w:eastAsia="宋体" w:hAnsi="宋体"/>
          <w:color w:val="000000" w:themeColor="text1"/>
          <w:sz w:val="24"/>
          <w:szCs w:val="24"/>
        </w:rPr>
        <w:t>交易所</w:t>
      </w:r>
      <w:r w:rsidR="002F7480">
        <w:rPr>
          <w:rFonts w:ascii="宋体" w:eastAsia="宋体" w:hAnsi="宋体"/>
          <w:color w:val="000000" w:themeColor="text1"/>
          <w:sz w:val="24"/>
          <w:szCs w:val="24"/>
        </w:rPr>
        <w:t>Red</w:t>
      </w:r>
      <w:r w:rsidRPr="0089402F">
        <w:rPr>
          <w:rFonts w:ascii="宋体" w:eastAsia="宋体" w:hAnsi="宋体" w:hint="eastAsia"/>
          <w:color w:val="000000" w:themeColor="text1"/>
          <w:sz w:val="24"/>
          <w:szCs w:val="24"/>
        </w:rPr>
        <w:t>hat</w:t>
      </w:r>
      <w:r w:rsidRPr="0089402F">
        <w:rPr>
          <w:rFonts w:ascii="宋体" w:eastAsia="宋体" w:hAnsi="宋体"/>
          <w:color w:val="000000" w:themeColor="text1"/>
          <w:sz w:val="24"/>
          <w:szCs w:val="24"/>
        </w:rPr>
        <w:t xml:space="preserve"> </w:t>
      </w:r>
      <w:r w:rsidRPr="0089402F">
        <w:rPr>
          <w:rFonts w:ascii="宋体" w:eastAsia="宋体" w:hAnsi="宋体" w:hint="eastAsia"/>
          <w:color w:val="000000" w:themeColor="text1"/>
          <w:sz w:val="24"/>
          <w:szCs w:val="24"/>
        </w:rPr>
        <w:t>linux操作系统维护工作</w:t>
      </w:r>
      <w:r w:rsidR="005179D8">
        <w:rPr>
          <w:rFonts w:ascii="宋体" w:eastAsia="宋体" w:hAnsi="宋体" w:hint="eastAsia"/>
          <w:color w:val="000000" w:themeColor="text1"/>
          <w:sz w:val="24"/>
          <w:szCs w:val="24"/>
        </w:rPr>
        <w:t>。</w:t>
      </w:r>
    </w:p>
    <w:p w14:paraId="78FBEEBB" w14:textId="70D3BEF4" w:rsidR="0089402F" w:rsidRPr="0089402F" w:rsidRDefault="0089402F" w:rsidP="00340BF8">
      <w:pPr>
        <w:tabs>
          <w:tab w:val="left" w:pos="426"/>
        </w:tabs>
        <w:spacing w:after="120"/>
        <w:ind w:leftChars="-202" w:left="-424"/>
        <w:jc w:val="left"/>
        <w:rPr>
          <w:rFonts w:ascii="宋体" w:eastAsia="宋体" w:hAnsi="宋体"/>
          <w:color w:val="000000" w:themeColor="text1"/>
          <w:sz w:val="24"/>
          <w:szCs w:val="24"/>
        </w:rPr>
      </w:pPr>
      <w:r>
        <w:rPr>
          <w:rFonts w:ascii="宋体" w:eastAsia="宋体" w:hAnsi="宋体" w:hint="eastAsia"/>
          <w:b/>
          <w:color w:val="000000" w:themeColor="text1"/>
          <w:sz w:val="24"/>
          <w:szCs w:val="24"/>
        </w:rPr>
        <w:t>具体服务内容：</w:t>
      </w:r>
    </w:p>
    <w:tbl>
      <w:tblPr>
        <w:tblW w:w="9486" w:type="dxa"/>
        <w:tblInd w:w="-431" w:type="dxa"/>
        <w:tblLook w:val="04A0" w:firstRow="1" w:lastRow="0" w:firstColumn="1" w:lastColumn="0" w:noHBand="0" w:noVBand="1"/>
      </w:tblPr>
      <w:tblGrid>
        <w:gridCol w:w="1277"/>
        <w:gridCol w:w="1559"/>
        <w:gridCol w:w="1417"/>
        <w:gridCol w:w="5233"/>
      </w:tblGrid>
      <w:tr w:rsidR="00340BF8" w:rsidRPr="0089402F" w14:paraId="1AF7E9A4" w14:textId="77777777" w:rsidTr="00D70386">
        <w:trPr>
          <w:trHeight w:val="285"/>
        </w:trPr>
        <w:tc>
          <w:tcPr>
            <w:tcW w:w="1277"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B3610EF" w14:textId="77777777" w:rsidR="00340BF8" w:rsidRPr="0089402F" w:rsidRDefault="00340BF8" w:rsidP="001375C6">
            <w:pPr>
              <w:widowControl/>
              <w:jc w:val="center"/>
              <w:rPr>
                <w:rFonts w:ascii="宋体" w:eastAsia="宋体" w:hAnsi="宋体" w:cs="宋体"/>
                <w:b/>
                <w:color w:val="000000" w:themeColor="text1"/>
                <w:kern w:val="0"/>
                <w:sz w:val="22"/>
              </w:rPr>
            </w:pPr>
            <w:r w:rsidRPr="0089402F">
              <w:rPr>
                <w:rFonts w:ascii="宋体" w:eastAsia="宋体" w:hAnsi="宋体" w:cs="宋体" w:hint="eastAsia"/>
                <w:b/>
                <w:color w:val="000000" w:themeColor="text1"/>
                <w:kern w:val="0"/>
                <w:sz w:val="22"/>
              </w:rPr>
              <w:t>服务名称</w:t>
            </w:r>
          </w:p>
        </w:tc>
        <w:tc>
          <w:tcPr>
            <w:tcW w:w="1559" w:type="dxa"/>
            <w:tcBorders>
              <w:top w:val="single" w:sz="4" w:space="0" w:color="auto"/>
              <w:left w:val="nil"/>
              <w:bottom w:val="single" w:sz="4" w:space="0" w:color="auto"/>
              <w:right w:val="single" w:sz="4" w:space="0" w:color="auto"/>
            </w:tcBorders>
            <w:shd w:val="clear" w:color="000000" w:fill="9BC2E6"/>
            <w:noWrap/>
            <w:vAlign w:val="bottom"/>
            <w:hideMark/>
          </w:tcPr>
          <w:p w14:paraId="54347DE2" w14:textId="77777777" w:rsidR="00340BF8" w:rsidRPr="0089402F" w:rsidRDefault="00340BF8" w:rsidP="001375C6">
            <w:pPr>
              <w:widowControl/>
              <w:jc w:val="center"/>
              <w:rPr>
                <w:rFonts w:ascii="宋体" w:eastAsia="宋体" w:hAnsi="宋体" w:cs="宋体"/>
                <w:b/>
                <w:color w:val="000000" w:themeColor="text1"/>
                <w:kern w:val="0"/>
                <w:sz w:val="22"/>
              </w:rPr>
            </w:pPr>
            <w:r w:rsidRPr="0089402F">
              <w:rPr>
                <w:rFonts w:ascii="宋体" w:eastAsia="宋体" w:hAnsi="宋体" w:cs="宋体" w:hint="eastAsia"/>
                <w:b/>
                <w:color w:val="000000" w:themeColor="text1"/>
                <w:kern w:val="0"/>
                <w:sz w:val="22"/>
              </w:rPr>
              <w:t>服务频次</w:t>
            </w:r>
          </w:p>
        </w:tc>
        <w:tc>
          <w:tcPr>
            <w:tcW w:w="1417" w:type="dxa"/>
            <w:tcBorders>
              <w:top w:val="single" w:sz="4" w:space="0" w:color="auto"/>
              <w:left w:val="nil"/>
              <w:bottom w:val="single" w:sz="4" w:space="0" w:color="auto"/>
              <w:right w:val="single" w:sz="4" w:space="0" w:color="auto"/>
            </w:tcBorders>
            <w:shd w:val="clear" w:color="000000" w:fill="9BC2E6"/>
            <w:noWrap/>
            <w:vAlign w:val="bottom"/>
            <w:hideMark/>
          </w:tcPr>
          <w:p w14:paraId="7CCE37DE" w14:textId="77777777" w:rsidR="00340BF8" w:rsidRPr="0089402F" w:rsidRDefault="00340BF8" w:rsidP="001375C6">
            <w:pPr>
              <w:widowControl/>
              <w:jc w:val="center"/>
              <w:rPr>
                <w:rFonts w:ascii="宋体" w:eastAsia="宋体" w:hAnsi="宋体" w:cs="宋体"/>
                <w:b/>
                <w:color w:val="000000" w:themeColor="text1"/>
                <w:kern w:val="0"/>
                <w:sz w:val="22"/>
              </w:rPr>
            </w:pPr>
            <w:r w:rsidRPr="0089402F">
              <w:rPr>
                <w:rFonts w:ascii="宋体" w:eastAsia="宋体" w:hAnsi="宋体" w:cs="宋体" w:hint="eastAsia"/>
                <w:b/>
                <w:color w:val="000000" w:themeColor="text1"/>
                <w:kern w:val="0"/>
                <w:sz w:val="22"/>
              </w:rPr>
              <w:t>服务形式</w:t>
            </w:r>
          </w:p>
        </w:tc>
        <w:tc>
          <w:tcPr>
            <w:tcW w:w="5233" w:type="dxa"/>
            <w:tcBorders>
              <w:top w:val="single" w:sz="4" w:space="0" w:color="auto"/>
              <w:left w:val="nil"/>
              <w:bottom w:val="single" w:sz="4" w:space="0" w:color="auto"/>
              <w:right w:val="single" w:sz="4" w:space="0" w:color="auto"/>
            </w:tcBorders>
            <w:shd w:val="clear" w:color="000000" w:fill="9BC2E6"/>
            <w:noWrap/>
            <w:vAlign w:val="bottom"/>
            <w:hideMark/>
          </w:tcPr>
          <w:p w14:paraId="0E4227A7" w14:textId="77777777" w:rsidR="00340BF8" w:rsidRPr="0089402F" w:rsidRDefault="00340BF8" w:rsidP="001375C6">
            <w:pPr>
              <w:widowControl/>
              <w:jc w:val="center"/>
              <w:rPr>
                <w:rFonts w:ascii="宋体" w:eastAsia="宋体" w:hAnsi="宋体" w:cs="宋体"/>
                <w:b/>
                <w:color w:val="000000" w:themeColor="text1"/>
                <w:kern w:val="0"/>
                <w:sz w:val="22"/>
              </w:rPr>
            </w:pPr>
            <w:r w:rsidRPr="0089402F">
              <w:rPr>
                <w:rFonts w:ascii="宋体" w:eastAsia="宋体" w:hAnsi="宋体" w:cs="宋体" w:hint="eastAsia"/>
                <w:b/>
                <w:color w:val="000000" w:themeColor="text1"/>
                <w:kern w:val="0"/>
                <w:sz w:val="22"/>
              </w:rPr>
              <w:t>服务内容</w:t>
            </w:r>
          </w:p>
        </w:tc>
      </w:tr>
      <w:tr w:rsidR="00340BF8" w:rsidRPr="0089402F" w14:paraId="7D3FF2A4" w14:textId="77777777" w:rsidTr="00D70386">
        <w:trPr>
          <w:trHeight w:val="2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3CB065B"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应急响应救援服务</w:t>
            </w:r>
          </w:p>
        </w:tc>
        <w:tc>
          <w:tcPr>
            <w:tcW w:w="1559" w:type="dxa"/>
            <w:tcBorders>
              <w:top w:val="nil"/>
              <w:left w:val="nil"/>
              <w:bottom w:val="single" w:sz="4" w:space="0" w:color="auto"/>
              <w:right w:val="single" w:sz="4" w:space="0" w:color="auto"/>
            </w:tcBorders>
            <w:shd w:val="clear" w:color="auto" w:fill="auto"/>
            <w:noWrap/>
            <w:vAlign w:val="center"/>
            <w:hideMark/>
          </w:tcPr>
          <w:p w14:paraId="0EBF995E"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一年不限次数</w:t>
            </w:r>
          </w:p>
        </w:tc>
        <w:tc>
          <w:tcPr>
            <w:tcW w:w="1417" w:type="dxa"/>
            <w:tcBorders>
              <w:top w:val="nil"/>
              <w:left w:val="nil"/>
              <w:bottom w:val="single" w:sz="4" w:space="0" w:color="auto"/>
              <w:right w:val="single" w:sz="4" w:space="0" w:color="auto"/>
            </w:tcBorders>
            <w:shd w:val="clear" w:color="auto" w:fill="auto"/>
            <w:vAlign w:val="center"/>
            <w:hideMark/>
          </w:tcPr>
          <w:p w14:paraId="676B697D"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现场服务为主结合电话支持及远程支持</w:t>
            </w:r>
          </w:p>
        </w:tc>
        <w:tc>
          <w:tcPr>
            <w:tcW w:w="5233" w:type="dxa"/>
            <w:tcBorders>
              <w:top w:val="nil"/>
              <w:left w:val="nil"/>
              <w:bottom w:val="single" w:sz="4" w:space="0" w:color="auto"/>
              <w:right w:val="single" w:sz="4" w:space="0" w:color="auto"/>
            </w:tcBorders>
            <w:shd w:val="clear" w:color="auto" w:fill="auto"/>
            <w:vAlign w:val="center"/>
            <w:hideMark/>
          </w:tcPr>
          <w:p w14:paraId="1EBABF0C" w14:textId="402D9E81" w:rsidR="00340BF8" w:rsidRPr="0089402F" w:rsidRDefault="00340BF8" w:rsidP="001375C6">
            <w:pPr>
              <w:widowControl/>
              <w:jc w:val="left"/>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当</w:t>
            </w:r>
            <w:r w:rsidR="0089402F">
              <w:rPr>
                <w:rFonts w:ascii="宋体" w:eastAsia="宋体" w:hAnsi="宋体" w:cs="宋体" w:hint="eastAsia"/>
                <w:color w:val="000000" w:themeColor="text1"/>
                <w:kern w:val="0"/>
                <w:sz w:val="22"/>
              </w:rPr>
              <w:t>交易所</w:t>
            </w:r>
            <w:r w:rsidRPr="0089402F">
              <w:rPr>
                <w:rFonts w:ascii="宋体" w:eastAsia="宋体" w:hAnsi="宋体" w:cs="宋体" w:hint="eastAsia"/>
                <w:color w:val="000000" w:themeColor="text1"/>
                <w:kern w:val="0"/>
                <w:sz w:val="22"/>
              </w:rPr>
              <w:t>系统出现紧急故障时（即影响业务系统运行，或不立即修复将会导致</w:t>
            </w:r>
            <w:r w:rsidR="0089402F">
              <w:rPr>
                <w:rFonts w:ascii="宋体" w:eastAsia="宋体" w:hAnsi="宋体" w:cs="宋体" w:hint="eastAsia"/>
                <w:color w:val="000000" w:themeColor="text1"/>
                <w:kern w:val="0"/>
                <w:sz w:val="22"/>
              </w:rPr>
              <w:t>交易所</w:t>
            </w:r>
            <w:r w:rsidRPr="0089402F">
              <w:rPr>
                <w:rFonts w:ascii="宋体" w:eastAsia="宋体" w:hAnsi="宋体" w:cs="宋体" w:hint="eastAsia"/>
                <w:color w:val="000000" w:themeColor="text1"/>
                <w:kern w:val="0"/>
                <w:sz w:val="22"/>
              </w:rPr>
              <w:t>利益损失的情况），第三方服务商接到</w:t>
            </w:r>
            <w:r w:rsidR="007206A3">
              <w:rPr>
                <w:rFonts w:ascii="宋体" w:eastAsia="宋体" w:hAnsi="宋体" w:cs="宋体" w:hint="eastAsia"/>
                <w:color w:val="000000" w:themeColor="text1"/>
                <w:kern w:val="0"/>
                <w:sz w:val="22"/>
              </w:rPr>
              <w:t>交易所</w:t>
            </w:r>
            <w:r w:rsidRPr="0089402F">
              <w:rPr>
                <w:rFonts w:ascii="宋体" w:eastAsia="宋体" w:hAnsi="宋体" w:cs="宋体" w:hint="eastAsia"/>
                <w:color w:val="000000" w:themeColor="text1"/>
                <w:kern w:val="0"/>
                <w:sz w:val="22"/>
              </w:rPr>
              <w:t>报修后将立即已最快速的方式对</w:t>
            </w:r>
            <w:r w:rsidR="00107D89">
              <w:rPr>
                <w:rFonts w:ascii="宋体" w:eastAsia="宋体" w:hAnsi="宋体" w:cs="宋体" w:hint="eastAsia"/>
                <w:color w:val="000000" w:themeColor="text1"/>
                <w:kern w:val="0"/>
                <w:sz w:val="22"/>
              </w:rPr>
              <w:t>交易所</w:t>
            </w:r>
            <w:r w:rsidRPr="0089402F">
              <w:rPr>
                <w:rFonts w:ascii="宋体" w:eastAsia="宋体" w:hAnsi="宋体" w:cs="宋体" w:hint="eastAsia"/>
                <w:color w:val="000000" w:themeColor="text1"/>
                <w:kern w:val="0"/>
                <w:sz w:val="22"/>
              </w:rPr>
              <w:t>进行支持。对于由于硬件引起的故障，第三方服务商将立即派出工程师到现场进行响应。对于软件产生的故障，以最快的方式恢复业务，随即到现场查明原因排除隐患。服务响应时间为7*24*2（2小时必须到达现场)</w:t>
            </w:r>
          </w:p>
        </w:tc>
      </w:tr>
      <w:tr w:rsidR="00340BF8" w:rsidRPr="0089402F" w14:paraId="6F1F9295" w14:textId="77777777" w:rsidTr="001725E9">
        <w:trPr>
          <w:trHeight w:val="841"/>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94C8221"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健康度巡检服务</w:t>
            </w:r>
          </w:p>
        </w:tc>
        <w:tc>
          <w:tcPr>
            <w:tcW w:w="1559" w:type="dxa"/>
            <w:tcBorders>
              <w:top w:val="nil"/>
              <w:left w:val="nil"/>
              <w:bottom w:val="single" w:sz="4" w:space="0" w:color="auto"/>
              <w:right w:val="single" w:sz="4" w:space="0" w:color="auto"/>
            </w:tcBorders>
            <w:shd w:val="clear" w:color="auto" w:fill="auto"/>
            <w:noWrap/>
            <w:vAlign w:val="center"/>
            <w:hideMark/>
          </w:tcPr>
          <w:p w14:paraId="2728EBE7"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每月一次</w:t>
            </w:r>
          </w:p>
        </w:tc>
        <w:tc>
          <w:tcPr>
            <w:tcW w:w="1417" w:type="dxa"/>
            <w:tcBorders>
              <w:top w:val="nil"/>
              <w:left w:val="nil"/>
              <w:bottom w:val="single" w:sz="4" w:space="0" w:color="auto"/>
              <w:right w:val="single" w:sz="4" w:space="0" w:color="auto"/>
            </w:tcBorders>
            <w:shd w:val="clear" w:color="auto" w:fill="auto"/>
            <w:noWrap/>
            <w:vAlign w:val="center"/>
            <w:hideMark/>
          </w:tcPr>
          <w:p w14:paraId="67EED46F"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现场服务</w:t>
            </w:r>
          </w:p>
        </w:tc>
        <w:tc>
          <w:tcPr>
            <w:tcW w:w="5233" w:type="dxa"/>
            <w:tcBorders>
              <w:top w:val="nil"/>
              <w:left w:val="nil"/>
              <w:bottom w:val="single" w:sz="4" w:space="0" w:color="auto"/>
              <w:right w:val="single" w:sz="4" w:space="0" w:color="auto"/>
            </w:tcBorders>
            <w:shd w:val="clear" w:color="auto" w:fill="auto"/>
            <w:vAlign w:val="center"/>
            <w:hideMark/>
          </w:tcPr>
          <w:p w14:paraId="50588628" w14:textId="54EF6CF4" w:rsidR="00340BF8" w:rsidRPr="0089402F" w:rsidRDefault="00340BF8" w:rsidP="001375C6">
            <w:pPr>
              <w:widowControl/>
              <w:jc w:val="left"/>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（1） 硬件环境检查：</w:t>
            </w:r>
            <w:r w:rsidRPr="0089402F">
              <w:rPr>
                <w:rFonts w:ascii="宋体" w:eastAsia="宋体" w:hAnsi="宋体" w:cs="宋体" w:hint="eastAsia"/>
                <w:color w:val="000000" w:themeColor="text1"/>
                <w:kern w:val="0"/>
                <w:sz w:val="22"/>
              </w:rPr>
              <w:br/>
              <w:t>整机是否清洁，通风口是否正常通风，硬件是否有报警、风扇运转情况、系统运转是否正常、电力供应是否正常</w:t>
            </w:r>
            <w:r w:rsidRPr="0089402F">
              <w:rPr>
                <w:rFonts w:ascii="宋体" w:eastAsia="宋体" w:hAnsi="宋体" w:cs="宋体" w:hint="eastAsia"/>
                <w:color w:val="000000" w:themeColor="text1"/>
                <w:kern w:val="0"/>
                <w:sz w:val="22"/>
              </w:rPr>
              <w:br/>
              <w:t>（2） 软件性能检查：</w:t>
            </w:r>
            <w:r w:rsidRPr="0089402F">
              <w:rPr>
                <w:rFonts w:ascii="宋体" w:eastAsia="宋体" w:hAnsi="宋体" w:cs="宋体" w:hint="eastAsia"/>
                <w:color w:val="000000" w:themeColor="text1"/>
                <w:kern w:val="0"/>
                <w:sz w:val="22"/>
              </w:rPr>
              <w:br/>
              <w:t>针对系统出现的瓶颈进行检测，分析、排障</w:t>
            </w:r>
            <w:r w:rsidR="001725E9">
              <w:rPr>
                <w:rFonts w:ascii="宋体" w:eastAsia="宋体" w:hAnsi="宋体" w:cs="宋体" w:hint="eastAsia"/>
                <w:color w:val="000000" w:themeColor="text1"/>
                <w:kern w:val="0"/>
                <w:sz w:val="22"/>
              </w:rPr>
              <w:t>，</w:t>
            </w:r>
            <w:r w:rsidRPr="0089402F">
              <w:rPr>
                <w:rFonts w:ascii="宋体" w:eastAsia="宋体" w:hAnsi="宋体" w:cs="宋体" w:hint="eastAsia"/>
                <w:color w:val="000000" w:themeColor="text1"/>
                <w:kern w:val="0"/>
                <w:sz w:val="22"/>
              </w:rPr>
              <w:t>并给出进一步的优化建议。</w:t>
            </w:r>
            <w:r w:rsidRPr="0089402F">
              <w:rPr>
                <w:rFonts w:ascii="宋体" w:eastAsia="宋体" w:hAnsi="宋体" w:cs="宋体" w:hint="eastAsia"/>
                <w:color w:val="000000" w:themeColor="text1"/>
                <w:kern w:val="0"/>
                <w:sz w:val="22"/>
              </w:rPr>
              <w:br/>
              <w:t>（3） 系统性能检查：</w:t>
            </w:r>
            <w:r w:rsidRPr="0089402F">
              <w:rPr>
                <w:rFonts w:ascii="宋体" w:eastAsia="宋体" w:hAnsi="宋体" w:cs="宋体" w:hint="eastAsia"/>
                <w:color w:val="000000" w:themeColor="text1"/>
                <w:kern w:val="0"/>
                <w:sz w:val="22"/>
              </w:rPr>
              <w:br/>
              <w:t>Swap的使用情况检查</w:t>
            </w:r>
            <w:r w:rsidRPr="0089402F">
              <w:rPr>
                <w:rFonts w:ascii="宋体" w:eastAsia="宋体" w:hAnsi="宋体" w:cs="宋体" w:hint="eastAsia"/>
                <w:color w:val="000000" w:themeColor="text1"/>
                <w:kern w:val="0"/>
                <w:sz w:val="22"/>
              </w:rPr>
              <w:br/>
              <w:t>程序及服务占用资源分析</w:t>
            </w:r>
            <w:r w:rsidRPr="0089402F">
              <w:rPr>
                <w:rFonts w:ascii="宋体" w:eastAsia="宋体" w:hAnsi="宋体" w:cs="宋体" w:hint="eastAsia"/>
                <w:color w:val="000000" w:themeColor="text1"/>
                <w:kern w:val="0"/>
                <w:sz w:val="22"/>
              </w:rPr>
              <w:br/>
              <w:t>CPU使用情况检查分析</w:t>
            </w:r>
            <w:r w:rsidRPr="0089402F">
              <w:rPr>
                <w:rFonts w:ascii="宋体" w:eastAsia="宋体" w:hAnsi="宋体" w:cs="宋体" w:hint="eastAsia"/>
                <w:color w:val="000000" w:themeColor="text1"/>
                <w:kern w:val="0"/>
                <w:sz w:val="22"/>
              </w:rPr>
              <w:br/>
              <w:t>内存使用情况分析检查</w:t>
            </w:r>
            <w:r w:rsidRPr="0089402F">
              <w:rPr>
                <w:rFonts w:ascii="宋体" w:eastAsia="宋体" w:hAnsi="宋体" w:cs="宋体" w:hint="eastAsia"/>
                <w:color w:val="000000" w:themeColor="text1"/>
                <w:kern w:val="0"/>
                <w:sz w:val="22"/>
              </w:rPr>
              <w:br/>
              <w:t>磁盘使用情况分析检查</w:t>
            </w:r>
            <w:r w:rsidRPr="0089402F">
              <w:rPr>
                <w:rFonts w:ascii="宋体" w:eastAsia="宋体" w:hAnsi="宋体" w:cs="宋体" w:hint="eastAsia"/>
                <w:color w:val="000000" w:themeColor="text1"/>
                <w:kern w:val="0"/>
                <w:sz w:val="22"/>
              </w:rPr>
              <w:br/>
              <w:t>I/O性能分析检查</w:t>
            </w:r>
            <w:r w:rsidRPr="0089402F">
              <w:rPr>
                <w:rFonts w:ascii="宋体" w:eastAsia="宋体" w:hAnsi="宋体" w:cs="宋体" w:hint="eastAsia"/>
                <w:color w:val="000000" w:themeColor="text1"/>
                <w:kern w:val="0"/>
                <w:sz w:val="22"/>
              </w:rPr>
              <w:br/>
              <w:t>网络吞吐量分析检查</w:t>
            </w:r>
            <w:r w:rsidRPr="0089402F">
              <w:rPr>
                <w:rFonts w:ascii="宋体" w:eastAsia="宋体" w:hAnsi="宋体" w:cs="宋体" w:hint="eastAsia"/>
                <w:color w:val="000000" w:themeColor="text1"/>
                <w:kern w:val="0"/>
                <w:sz w:val="22"/>
              </w:rPr>
              <w:br/>
              <w:t>INODE使用率分析检查</w:t>
            </w:r>
            <w:r w:rsidRPr="0089402F">
              <w:rPr>
                <w:rFonts w:ascii="宋体" w:eastAsia="宋体" w:hAnsi="宋体" w:cs="宋体" w:hint="eastAsia"/>
                <w:color w:val="000000" w:themeColor="text1"/>
                <w:kern w:val="0"/>
                <w:sz w:val="22"/>
              </w:rPr>
              <w:br/>
              <w:t>存储及相关挂载点的状态分析检查</w:t>
            </w:r>
            <w:r w:rsidRPr="0089402F">
              <w:rPr>
                <w:rFonts w:ascii="宋体" w:eastAsia="宋体" w:hAnsi="宋体" w:cs="宋体" w:hint="eastAsia"/>
                <w:color w:val="000000" w:themeColor="text1"/>
                <w:kern w:val="0"/>
                <w:sz w:val="22"/>
              </w:rPr>
              <w:br/>
              <w:t>告警日志的排查及说明解释</w:t>
            </w:r>
            <w:r w:rsidRPr="0089402F">
              <w:rPr>
                <w:rFonts w:ascii="宋体" w:eastAsia="宋体" w:hAnsi="宋体" w:cs="宋体" w:hint="eastAsia"/>
                <w:color w:val="000000" w:themeColor="text1"/>
                <w:kern w:val="0"/>
                <w:sz w:val="22"/>
              </w:rPr>
              <w:br/>
              <w:t>（4） 系统配置变更检查：</w:t>
            </w:r>
            <w:r w:rsidRPr="0089402F">
              <w:rPr>
                <w:rFonts w:ascii="宋体" w:eastAsia="宋体" w:hAnsi="宋体" w:cs="宋体" w:hint="eastAsia"/>
                <w:color w:val="000000" w:themeColor="text1"/>
                <w:kern w:val="0"/>
                <w:sz w:val="22"/>
              </w:rPr>
              <w:br/>
              <w:t>系统信息变更检查</w:t>
            </w:r>
            <w:r w:rsidRPr="0089402F">
              <w:rPr>
                <w:rFonts w:ascii="宋体" w:eastAsia="宋体" w:hAnsi="宋体" w:cs="宋体" w:hint="eastAsia"/>
                <w:color w:val="000000" w:themeColor="text1"/>
                <w:kern w:val="0"/>
                <w:sz w:val="22"/>
              </w:rPr>
              <w:br/>
              <w:t>系统时间变更检查</w:t>
            </w:r>
            <w:r w:rsidRPr="0089402F">
              <w:rPr>
                <w:rFonts w:ascii="宋体" w:eastAsia="宋体" w:hAnsi="宋体" w:cs="宋体" w:hint="eastAsia"/>
                <w:color w:val="000000" w:themeColor="text1"/>
                <w:kern w:val="0"/>
                <w:sz w:val="22"/>
              </w:rPr>
              <w:br/>
              <w:t>异常进程检查</w:t>
            </w:r>
            <w:r w:rsidRPr="0089402F">
              <w:rPr>
                <w:rFonts w:ascii="宋体" w:eastAsia="宋体" w:hAnsi="宋体" w:cs="宋体" w:hint="eastAsia"/>
                <w:color w:val="000000" w:themeColor="text1"/>
                <w:kern w:val="0"/>
                <w:sz w:val="22"/>
              </w:rPr>
              <w:br/>
              <w:t>系统补丁版本检查</w:t>
            </w:r>
            <w:r w:rsidRPr="0089402F">
              <w:rPr>
                <w:rFonts w:ascii="宋体" w:eastAsia="宋体" w:hAnsi="宋体" w:cs="宋体" w:hint="eastAsia"/>
                <w:color w:val="000000" w:themeColor="text1"/>
                <w:kern w:val="0"/>
                <w:sz w:val="22"/>
              </w:rPr>
              <w:br/>
              <w:t>主要应用版本检查</w:t>
            </w:r>
            <w:r w:rsidRPr="0089402F">
              <w:rPr>
                <w:rFonts w:ascii="宋体" w:eastAsia="宋体" w:hAnsi="宋体" w:cs="宋体" w:hint="eastAsia"/>
                <w:color w:val="000000" w:themeColor="text1"/>
                <w:kern w:val="0"/>
                <w:sz w:val="22"/>
              </w:rPr>
              <w:br/>
              <w:t>系统核心rpm检查</w:t>
            </w:r>
            <w:r w:rsidRPr="0089402F">
              <w:rPr>
                <w:rFonts w:ascii="宋体" w:eastAsia="宋体" w:hAnsi="宋体" w:cs="宋体" w:hint="eastAsia"/>
                <w:color w:val="000000" w:themeColor="text1"/>
                <w:kern w:val="0"/>
                <w:sz w:val="22"/>
              </w:rPr>
              <w:br/>
              <w:t>网络配置变更检查</w:t>
            </w:r>
            <w:r w:rsidRPr="0089402F">
              <w:rPr>
                <w:rFonts w:ascii="宋体" w:eastAsia="宋体" w:hAnsi="宋体" w:cs="宋体" w:hint="eastAsia"/>
                <w:color w:val="000000" w:themeColor="text1"/>
                <w:kern w:val="0"/>
                <w:sz w:val="22"/>
              </w:rPr>
              <w:br/>
              <w:t>服务日志检查</w:t>
            </w:r>
            <w:r w:rsidRPr="0089402F">
              <w:rPr>
                <w:rFonts w:ascii="宋体" w:eastAsia="宋体" w:hAnsi="宋体" w:cs="宋体" w:hint="eastAsia"/>
                <w:color w:val="000000" w:themeColor="text1"/>
                <w:kern w:val="0"/>
                <w:sz w:val="22"/>
              </w:rPr>
              <w:br/>
            </w:r>
            <w:r w:rsidRPr="0089402F">
              <w:rPr>
                <w:rFonts w:ascii="宋体" w:eastAsia="宋体" w:hAnsi="宋体" w:cs="宋体" w:hint="eastAsia"/>
                <w:color w:val="000000" w:themeColor="text1"/>
                <w:kern w:val="0"/>
                <w:sz w:val="22"/>
              </w:rPr>
              <w:lastRenderedPageBreak/>
              <w:t>*以上服务内容应提供每月巡检报告作为服务交付内容</w:t>
            </w:r>
          </w:p>
        </w:tc>
      </w:tr>
      <w:tr w:rsidR="00340BF8" w:rsidRPr="0089402F" w14:paraId="743408FB" w14:textId="77777777" w:rsidTr="00D70386">
        <w:trPr>
          <w:trHeight w:val="57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947471B"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lastRenderedPageBreak/>
              <w:t>关键节点现场值守服务</w:t>
            </w:r>
          </w:p>
        </w:tc>
        <w:tc>
          <w:tcPr>
            <w:tcW w:w="1559" w:type="dxa"/>
            <w:tcBorders>
              <w:top w:val="nil"/>
              <w:left w:val="nil"/>
              <w:bottom w:val="single" w:sz="4" w:space="0" w:color="auto"/>
              <w:right w:val="single" w:sz="4" w:space="0" w:color="auto"/>
            </w:tcBorders>
            <w:shd w:val="clear" w:color="auto" w:fill="auto"/>
            <w:noWrap/>
            <w:vAlign w:val="center"/>
            <w:hideMark/>
          </w:tcPr>
          <w:p w14:paraId="2E7F9CB8"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一年无限次</w:t>
            </w:r>
          </w:p>
        </w:tc>
        <w:tc>
          <w:tcPr>
            <w:tcW w:w="1417" w:type="dxa"/>
            <w:tcBorders>
              <w:top w:val="nil"/>
              <w:left w:val="nil"/>
              <w:bottom w:val="single" w:sz="4" w:space="0" w:color="auto"/>
              <w:right w:val="single" w:sz="4" w:space="0" w:color="auto"/>
            </w:tcBorders>
            <w:shd w:val="clear" w:color="auto" w:fill="auto"/>
            <w:noWrap/>
            <w:vAlign w:val="center"/>
            <w:hideMark/>
          </w:tcPr>
          <w:p w14:paraId="70AC0460"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现场服务</w:t>
            </w:r>
          </w:p>
        </w:tc>
        <w:tc>
          <w:tcPr>
            <w:tcW w:w="5233" w:type="dxa"/>
            <w:tcBorders>
              <w:top w:val="nil"/>
              <w:left w:val="nil"/>
              <w:bottom w:val="single" w:sz="4" w:space="0" w:color="auto"/>
              <w:right w:val="single" w:sz="4" w:space="0" w:color="auto"/>
            </w:tcBorders>
            <w:shd w:val="clear" w:color="auto" w:fill="auto"/>
            <w:vAlign w:val="center"/>
            <w:hideMark/>
          </w:tcPr>
          <w:p w14:paraId="1230C64C" w14:textId="32B8C2CB" w:rsidR="00340BF8" w:rsidRPr="0089402F" w:rsidRDefault="00340BF8" w:rsidP="001375C6">
            <w:pPr>
              <w:widowControl/>
              <w:jc w:val="left"/>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针对</w:t>
            </w:r>
            <w:r w:rsidR="007206A3">
              <w:rPr>
                <w:rFonts w:ascii="宋体" w:eastAsia="宋体" w:hAnsi="宋体" w:cs="宋体" w:hint="eastAsia"/>
                <w:color w:val="000000" w:themeColor="text1"/>
                <w:kern w:val="0"/>
                <w:sz w:val="22"/>
              </w:rPr>
              <w:t>交易所</w:t>
            </w:r>
            <w:r w:rsidRPr="0089402F">
              <w:rPr>
                <w:rFonts w:ascii="宋体" w:eastAsia="宋体" w:hAnsi="宋体" w:cs="宋体" w:hint="eastAsia"/>
                <w:color w:val="000000" w:themeColor="text1"/>
                <w:kern w:val="0"/>
                <w:sz w:val="22"/>
              </w:rPr>
              <w:t>的业务特点，在业务高峰期、关键业务点进行现场值守维护。</w:t>
            </w:r>
          </w:p>
        </w:tc>
      </w:tr>
      <w:tr w:rsidR="00340BF8" w:rsidRPr="0089402F" w14:paraId="6B9309E9" w14:textId="77777777" w:rsidTr="00D70386">
        <w:trPr>
          <w:trHeight w:val="57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B4967F1"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新系统上线咨询服务</w:t>
            </w:r>
          </w:p>
        </w:tc>
        <w:tc>
          <w:tcPr>
            <w:tcW w:w="1559" w:type="dxa"/>
            <w:tcBorders>
              <w:top w:val="nil"/>
              <w:left w:val="nil"/>
              <w:bottom w:val="single" w:sz="4" w:space="0" w:color="auto"/>
              <w:right w:val="single" w:sz="4" w:space="0" w:color="auto"/>
            </w:tcBorders>
            <w:shd w:val="clear" w:color="auto" w:fill="auto"/>
            <w:noWrap/>
            <w:vAlign w:val="center"/>
            <w:hideMark/>
          </w:tcPr>
          <w:p w14:paraId="1A254B9D"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一年无限次</w:t>
            </w:r>
          </w:p>
        </w:tc>
        <w:tc>
          <w:tcPr>
            <w:tcW w:w="1417" w:type="dxa"/>
            <w:tcBorders>
              <w:top w:val="nil"/>
              <w:left w:val="nil"/>
              <w:bottom w:val="single" w:sz="4" w:space="0" w:color="auto"/>
              <w:right w:val="single" w:sz="4" w:space="0" w:color="auto"/>
            </w:tcBorders>
            <w:shd w:val="clear" w:color="auto" w:fill="auto"/>
            <w:noWrap/>
            <w:vAlign w:val="center"/>
            <w:hideMark/>
          </w:tcPr>
          <w:p w14:paraId="23D28F51"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现场服务</w:t>
            </w:r>
          </w:p>
        </w:tc>
        <w:tc>
          <w:tcPr>
            <w:tcW w:w="5233" w:type="dxa"/>
            <w:tcBorders>
              <w:top w:val="nil"/>
              <w:left w:val="nil"/>
              <w:bottom w:val="single" w:sz="4" w:space="0" w:color="auto"/>
              <w:right w:val="single" w:sz="4" w:space="0" w:color="auto"/>
            </w:tcBorders>
            <w:shd w:val="clear" w:color="auto" w:fill="auto"/>
            <w:vAlign w:val="center"/>
            <w:hideMark/>
          </w:tcPr>
          <w:p w14:paraId="5FD0E2A0" w14:textId="162149C9" w:rsidR="00340BF8" w:rsidRPr="0089402F" w:rsidRDefault="00340BF8" w:rsidP="001375C6">
            <w:pPr>
              <w:widowControl/>
              <w:jc w:val="left"/>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针对</w:t>
            </w:r>
            <w:r w:rsidR="007206A3">
              <w:rPr>
                <w:rFonts w:ascii="宋体" w:eastAsia="宋体" w:hAnsi="宋体" w:cs="宋体" w:hint="eastAsia"/>
                <w:color w:val="000000" w:themeColor="text1"/>
                <w:kern w:val="0"/>
                <w:sz w:val="22"/>
              </w:rPr>
              <w:t>交易所</w:t>
            </w:r>
            <w:r w:rsidRPr="0089402F">
              <w:rPr>
                <w:rFonts w:ascii="宋体" w:eastAsia="宋体" w:hAnsi="宋体" w:cs="宋体" w:hint="eastAsia"/>
                <w:color w:val="000000" w:themeColor="text1"/>
                <w:kern w:val="0"/>
                <w:sz w:val="22"/>
              </w:rPr>
              <w:t>新上线的linux系统进行上线前咨询评估，上线使</w:t>
            </w:r>
            <w:r w:rsidR="007206A3">
              <w:rPr>
                <w:rFonts w:ascii="宋体" w:eastAsia="宋体" w:hAnsi="宋体" w:cs="宋体" w:hint="eastAsia"/>
                <w:color w:val="000000" w:themeColor="text1"/>
                <w:kern w:val="0"/>
                <w:sz w:val="22"/>
              </w:rPr>
              <w:t>交易所</w:t>
            </w:r>
            <w:r w:rsidRPr="0089402F">
              <w:rPr>
                <w:rFonts w:ascii="宋体" w:eastAsia="宋体" w:hAnsi="宋体" w:cs="宋体" w:hint="eastAsia"/>
                <w:color w:val="000000" w:themeColor="text1"/>
                <w:kern w:val="0"/>
                <w:sz w:val="22"/>
              </w:rPr>
              <w:t>充分了解业务上线的风险及注意事项。上线前需整理生产与模拟环境的版本比对工作，上线完毕后现场出具上线前后系统差异，并与</w:t>
            </w:r>
            <w:r w:rsidR="007206A3">
              <w:rPr>
                <w:rFonts w:ascii="宋体" w:eastAsia="宋体" w:hAnsi="宋体" w:cs="宋体" w:hint="eastAsia"/>
                <w:color w:val="000000" w:themeColor="text1"/>
                <w:kern w:val="0"/>
                <w:sz w:val="22"/>
              </w:rPr>
              <w:t>交易所</w:t>
            </w:r>
            <w:r w:rsidRPr="0089402F">
              <w:rPr>
                <w:rFonts w:ascii="宋体" w:eastAsia="宋体" w:hAnsi="宋体" w:cs="宋体" w:hint="eastAsia"/>
                <w:color w:val="000000" w:themeColor="text1"/>
                <w:kern w:val="0"/>
                <w:sz w:val="22"/>
              </w:rPr>
              <w:t>现场确认上线前后以及与模拟环境的差异内容是否存在异常。</w:t>
            </w:r>
            <w:r w:rsidRPr="0089402F">
              <w:rPr>
                <w:rFonts w:ascii="宋体" w:eastAsia="宋体" w:hAnsi="宋体" w:cs="宋体"/>
                <w:color w:val="000000" w:themeColor="text1"/>
                <w:kern w:val="0"/>
                <w:sz w:val="22"/>
              </w:rPr>
              <w:t xml:space="preserve"> </w:t>
            </w:r>
          </w:p>
        </w:tc>
      </w:tr>
      <w:tr w:rsidR="00340BF8" w:rsidRPr="0089402F" w14:paraId="53C3EB46" w14:textId="77777777" w:rsidTr="00D70386">
        <w:trPr>
          <w:trHeight w:val="171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2F01E2B"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资产评估整理服务</w:t>
            </w:r>
          </w:p>
        </w:tc>
        <w:tc>
          <w:tcPr>
            <w:tcW w:w="1559" w:type="dxa"/>
            <w:tcBorders>
              <w:top w:val="nil"/>
              <w:left w:val="nil"/>
              <w:bottom w:val="single" w:sz="4" w:space="0" w:color="auto"/>
              <w:right w:val="single" w:sz="4" w:space="0" w:color="auto"/>
            </w:tcBorders>
            <w:shd w:val="clear" w:color="auto" w:fill="auto"/>
            <w:noWrap/>
            <w:vAlign w:val="center"/>
            <w:hideMark/>
          </w:tcPr>
          <w:p w14:paraId="50C20819"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一年一次</w:t>
            </w:r>
          </w:p>
        </w:tc>
        <w:tc>
          <w:tcPr>
            <w:tcW w:w="1417" w:type="dxa"/>
            <w:tcBorders>
              <w:top w:val="nil"/>
              <w:left w:val="nil"/>
              <w:bottom w:val="single" w:sz="4" w:space="0" w:color="auto"/>
              <w:right w:val="single" w:sz="4" w:space="0" w:color="auto"/>
            </w:tcBorders>
            <w:shd w:val="clear" w:color="auto" w:fill="auto"/>
            <w:noWrap/>
            <w:vAlign w:val="center"/>
            <w:hideMark/>
          </w:tcPr>
          <w:p w14:paraId="3EBD94EE"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现场服务</w:t>
            </w:r>
          </w:p>
        </w:tc>
        <w:tc>
          <w:tcPr>
            <w:tcW w:w="5233" w:type="dxa"/>
            <w:tcBorders>
              <w:top w:val="nil"/>
              <w:left w:val="nil"/>
              <w:bottom w:val="single" w:sz="4" w:space="0" w:color="auto"/>
              <w:right w:val="single" w:sz="4" w:space="0" w:color="auto"/>
            </w:tcBorders>
            <w:shd w:val="clear" w:color="auto" w:fill="auto"/>
            <w:vAlign w:val="bottom"/>
            <w:hideMark/>
          </w:tcPr>
          <w:p w14:paraId="0A0743E2" w14:textId="77F9C785" w:rsidR="00340BF8" w:rsidRPr="0089402F" w:rsidRDefault="00340BF8" w:rsidP="001375C6">
            <w:pPr>
              <w:widowControl/>
              <w:jc w:val="left"/>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1．充分统计</w:t>
            </w:r>
            <w:r w:rsidR="009A4CD3">
              <w:rPr>
                <w:rFonts w:ascii="宋体" w:eastAsia="宋体" w:hAnsi="宋体" w:cs="宋体" w:hint="eastAsia"/>
                <w:color w:val="000000" w:themeColor="text1"/>
                <w:kern w:val="0"/>
                <w:sz w:val="22"/>
              </w:rPr>
              <w:t>交易所</w:t>
            </w:r>
            <w:r w:rsidRPr="0089402F">
              <w:rPr>
                <w:rFonts w:ascii="宋体" w:eastAsia="宋体" w:hAnsi="宋体" w:cs="宋体" w:hint="eastAsia"/>
                <w:color w:val="000000" w:themeColor="text1"/>
                <w:kern w:val="0"/>
                <w:sz w:val="22"/>
              </w:rPr>
              <w:t>现有服务对象的设备信息</w:t>
            </w:r>
            <w:r w:rsidR="00585AA8">
              <w:rPr>
                <w:rFonts w:ascii="宋体" w:eastAsia="宋体" w:hAnsi="宋体" w:cs="宋体" w:hint="eastAsia"/>
                <w:color w:val="000000" w:themeColor="text1"/>
                <w:kern w:val="0"/>
                <w:sz w:val="22"/>
              </w:rPr>
              <w:t>，</w:t>
            </w:r>
            <w:r w:rsidR="00585AA8" w:rsidRPr="0089402F">
              <w:rPr>
                <w:rFonts w:ascii="宋体" w:eastAsia="宋体" w:hAnsi="宋体" w:cs="宋体" w:hint="eastAsia"/>
                <w:color w:val="000000" w:themeColor="text1"/>
                <w:kern w:val="0"/>
                <w:sz w:val="22"/>
              </w:rPr>
              <w:t>为后期设备改造、维保、性能提升提供基础材料</w:t>
            </w:r>
            <w:r w:rsidRPr="0089402F">
              <w:rPr>
                <w:rFonts w:ascii="宋体" w:eastAsia="宋体" w:hAnsi="宋体" w:cs="宋体" w:hint="eastAsia"/>
                <w:color w:val="000000" w:themeColor="text1"/>
                <w:kern w:val="0"/>
                <w:sz w:val="22"/>
              </w:rPr>
              <w:br/>
              <w:t>2．</w:t>
            </w:r>
            <w:r w:rsidR="00585AA8">
              <w:rPr>
                <w:rFonts w:ascii="宋体" w:eastAsia="宋体" w:hAnsi="宋体" w:cs="宋体" w:hint="eastAsia"/>
                <w:color w:val="000000" w:themeColor="text1"/>
                <w:kern w:val="0"/>
                <w:sz w:val="22"/>
              </w:rPr>
              <w:t>协助</w:t>
            </w:r>
            <w:r w:rsidR="009A4CD3">
              <w:rPr>
                <w:rFonts w:ascii="宋体" w:eastAsia="宋体" w:hAnsi="宋体" w:cs="宋体" w:hint="eastAsia"/>
                <w:color w:val="000000" w:themeColor="text1"/>
                <w:kern w:val="0"/>
                <w:sz w:val="22"/>
              </w:rPr>
              <w:t>交易所</w:t>
            </w:r>
            <w:r w:rsidRPr="0089402F">
              <w:rPr>
                <w:rFonts w:ascii="宋体" w:eastAsia="宋体" w:hAnsi="宋体" w:cs="宋体" w:hint="eastAsia"/>
                <w:color w:val="000000" w:themeColor="text1"/>
                <w:kern w:val="0"/>
                <w:sz w:val="22"/>
              </w:rPr>
              <w:t>充分了解现有服务对象的运转情况</w:t>
            </w:r>
            <w:r w:rsidRPr="0089402F">
              <w:rPr>
                <w:rFonts w:ascii="宋体" w:eastAsia="宋体" w:hAnsi="宋体" w:cs="宋体" w:hint="eastAsia"/>
                <w:color w:val="000000" w:themeColor="text1"/>
                <w:kern w:val="0"/>
                <w:sz w:val="22"/>
              </w:rPr>
              <w:br/>
              <w:t>3．</w:t>
            </w:r>
            <w:r w:rsidR="00585AA8">
              <w:rPr>
                <w:rFonts w:ascii="宋体" w:eastAsia="宋体" w:hAnsi="宋体" w:cs="宋体" w:hint="eastAsia"/>
                <w:color w:val="000000" w:themeColor="text1"/>
                <w:kern w:val="0"/>
                <w:sz w:val="22"/>
              </w:rPr>
              <w:t>协助</w:t>
            </w:r>
            <w:r w:rsidR="009A4CD3">
              <w:rPr>
                <w:rFonts w:ascii="宋体" w:eastAsia="宋体" w:hAnsi="宋体" w:cs="宋体" w:hint="eastAsia"/>
                <w:color w:val="000000" w:themeColor="text1"/>
                <w:kern w:val="0"/>
                <w:sz w:val="22"/>
              </w:rPr>
              <w:t>交易所</w:t>
            </w:r>
            <w:r w:rsidRPr="0089402F">
              <w:rPr>
                <w:rFonts w:ascii="宋体" w:eastAsia="宋体" w:hAnsi="宋体" w:cs="宋体" w:hint="eastAsia"/>
                <w:color w:val="000000" w:themeColor="text1"/>
                <w:kern w:val="0"/>
                <w:sz w:val="22"/>
              </w:rPr>
              <w:t>充分了解现有服务对象的维保情况</w:t>
            </w:r>
            <w:r w:rsidRPr="0089402F">
              <w:rPr>
                <w:rFonts w:ascii="宋体" w:eastAsia="宋体" w:hAnsi="宋体" w:cs="宋体" w:hint="eastAsia"/>
                <w:color w:val="000000" w:themeColor="text1"/>
                <w:kern w:val="0"/>
                <w:sz w:val="22"/>
              </w:rPr>
              <w:br/>
              <w:t>4．</w:t>
            </w:r>
            <w:r w:rsidR="00585AA8">
              <w:rPr>
                <w:rFonts w:ascii="宋体" w:eastAsia="宋体" w:hAnsi="宋体" w:cs="宋体" w:hint="eastAsia"/>
                <w:color w:val="000000" w:themeColor="text1"/>
                <w:kern w:val="0"/>
                <w:sz w:val="22"/>
              </w:rPr>
              <w:t>协助</w:t>
            </w:r>
            <w:r w:rsidR="009A4CD3">
              <w:rPr>
                <w:rFonts w:ascii="宋体" w:eastAsia="宋体" w:hAnsi="宋体" w:cs="宋体" w:hint="eastAsia"/>
                <w:color w:val="000000" w:themeColor="text1"/>
                <w:kern w:val="0"/>
                <w:sz w:val="22"/>
              </w:rPr>
              <w:t>交易所</w:t>
            </w:r>
            <w:r w:rsidRPr="0089402F">
              <w:rPr>
                <w:rFonts w:ascii="宋体" w:eastAsia="宋体" w:hAnsi="宋体" w:cs="宋体" w:hint="eastAsia"/>
                <w:color w:val="000000" w:themeColor="text1"/>
                <w:kern w:val="0"/>
                <w:sz w:val="22"/>
              </w:rPr>
              <w:t>充分了解现有服务对象的性能情况</w:t>
            </w:r>
            <w:r w:rsidRPr="0089402F">
              <w:rPr>
                <w:rFonts w:ascii="宋体" w:eastAsia="宋体" w:hAnsi="宋体" w:cs="宋体" w:hint="eastAsia"/>
                <w:color w:val="000000" w:themeColor="text1"/>
                <w:kern w:val="0"/>
                <w:sz w:val="22"/>
              </w:rPr>
              <w:br/>
              <w:t>*以上服务内容应以资产评估表作为最终交付内容</w:t>
            </w:r>
          </w:p>
        </w:tc>
      </w:tr>
      <w:tr w:rsidR="00340BF8" w:rsidRPr="0089402F" w14:paraId="1F805EA8" w14:textId="77777777" w:rsidTr="00D70386">
        <w:trPr>
          <w:trHeight w:val="199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E25C2C9"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性能优化提升服务</w:t>
            </w:r>
          </w:p>
        </w:tc>
        <w:tc>
          <w:tcPr>
            <w:tcW w:w="1559" w:type="dxa"/>
            <w:tcBorders>
              <w:top w:val="nil"/>
              <w:left w:val="nil"/>
              <w:bottom w:val="single" w:sz="4" w:space="0" w:color="auto"/>
              <w:right w:val="single" w:sz="4" w:space="0" w:color="auto"/>
            </w:tcBorders>
            <w:shd w:val="clear" w:color="auto" w:fill="auto"/>
            <w:noWrap/>
            <w:vAlign w:val="center"/>
            <w:hideMark/>
          </w:tcPr>
          <w:p w14:paraId="29AE5124"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每季度一次</w:t>
            </w:r>
          </w:p>
        </w:tc>
        <w:tc>
          <w:tcPr>
            <w:tcW w:w="1417" w:type="dxa"/>
            <w:tcBorders>
              <w:top w:val="nil"/>
              <w:left w:val="nil"/>
              <w:bottom w:val="single" w:sz="4" w:space="0" w:color="auto"/>
              <w:right w:val="single" w:sz="4" w:space="0" w:color="auto"/>
            </w:tcBorders>
            <w:shd w:val="clear" w:color="auto" w:fill="auto"/>
            <w:noWrap/>
            <w:vAlign w:val="center"/>
            <w:hideMark/>
          </w:tcPr>
          <w:p w14:paraId="1F6BADCB"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现场服务</w:t>
            </w:r>
          </w:p>
        </w:tc>
        <w:tc>
          <w:tcPr>
            <w:tcW w:w="5233" w:type="dxa"/>
            <w:tcBorders>
              <w:top w:val="nil"/>
              <w:left w:val="nil"/>
              <w:bottom w:val="single" w:sz="4" w:space="0" w:color="auto"/>
              <w:right w:val="single" w:sz="4" w:space="0" w:color="auto"/>
            </w:tcBorders>
            <w:shd w:val="clear" w:color="auto" w:fill="auto"/>
            <w:vAlign w:val="center"/>
            <w:hideMark/>
          </w:tcPr>
          <w:p w14:paraId="00F704D0" w14:textId="473C0AF6" w:rsidR="00340BF8" w:rsidRPr="0089402F" w:rsidRDefault="00340BF8" w:rsidP="001375C6">
            <w:pPr>
              <w:widowControl/>
              <w:jc w:val="left"/>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第三方服务商工程师会定期搜集</w:t>
            </w:r>
            <w:r w:rsidR="00585AA8">
              <w:rPr>
                <w:rFonts w:ascii="宋体" w:eastAsia="宋体" w:hAnsi="宋体" w:cs="宋体" w:hint="eastAsia"/>
                <w:color w:val="000000" w:themeColor="text1"/>
                <w:kern w:val="0"/>
                <w:sz w:val="22"/>
              </w:rPr>
              <w:t>交易所</w:t>
            </w:r>
            <w:r w:rsidRPr="0089402F">
              <w:rPr>
                <w:rFonts w:ascii="宋体" w:eastAsia="宋体" w:hAnsi="宋体" w:cs="宋体" w:hint="eastAsia"/>
                <w:color w:val="000000" w:themeColor="text1"/>
                <w:kern w:val="0"/>
                <w:sz w:val="22"/>
              </w:rPr>
              <w:t>系统的运行信息，并对有可能造成系统性能下降的因素进行评估。通过评估找到影响性能的因素，通过与</w:t>
            </w:r>
            <w:r w:rsidR="00585AA8">
              <w:rPr>
                <w:rFonts w:ascii="宋体" w:eastAsia="宋体" w:hAnsi="宋体" w:cs="宋体" w:hint="eastAsia"/>
                <w:color w:val="000000" w:themeColor="text1"/>
                <w:kern w:val="0"/>
                <w:sz w:val="22"/>
              </w:rPr>
              <w:t>交易所</w:t>
            </w:r>
            <w:r w:rsidRPr="0089402F">
              <w:rPr>
                <w:rFonts w:ascii="宋体" w:eastAsia="宋体" w:hAnsi="宋体" w:cs="宋体" w:hint="eastAsia"/>
                <w:color w:val="000000" w:themeColor="text1"/>
                <w:kern w:val="0"/>
                <w:sz w:val="22"/>
              </w:rPr>
              <w:t>及相关人员的沟通一起确认影响性能的问题，制定修复方案。使</w:t>
            </w:r>
            <w:r w:rsidR="00585AA8">
              <w:rPr>
                <w:rFonts w:ascii="宋体" w:eastAsia="宋体" w:hAnsi="宋体" w:cs="宋体" w:hint="eastAsia"/>
                <w:color w:val="000000" w:themeColor="text1"/>
                <w:kern w:val="0"/>
                <w:sz w:val="22"/>
              </w:rPr>
              <w:t>交易所</w:t>
            </w:r>
            <w:r w:rsidRPr="0089402F">
              <w:rPr>
                <w:rFonts w:ascii="宋体" w:eastAsia="宋体" w:hAnsi="宋体" w:cs="宋体" w:hint="eastAsia"/>
                <w:color w:val="000000" w:themeColor="text1"/>
                <w:kern w:val="0"/>
                <w:sz w:val="22"/>
              </w:rPr>
              <w:t>系统运行在正常的水平。</w:t>
            </w:r>
            <w:r w:rsidRPr="0089402F">
              <w:rPr>
                <w:rFonts w:ascii="宋体" w:eastAsia="宋体" w:hAnsi="宋体" w:cs="宋体" w:hint="eastAsia"/>
                <w:color w:val="000000" w:themeColor="text1"/>
                <w:kern w:val="0"/>
                <w:sz w:val="22"/>
              </w:rPr>
              <w:br/>
              <w:t>*以上服务内容应提供性能优化建议方案作为服务交付内容</w:t>
            </w:r>
          </w:p>
        </w:tc>
      </w:tr>
      <w:tr w:rsidR="00340BF8" w:rsidRPr="0089402F" w14:paraId="4F1E36D2" w14:textId="77777777" w:rsidTr="00D70386">
        <w:trPr>
          <w:trHeight w:val="57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ABC0443"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技能提升培训服务</w:t>
            </w:r>
          </w:p>
        </w:tc>
        <w:tc>
          <w:tcPr>
            <w:tcW w:w="1559" w:type="dxa"/>
            <w:tcBorders>
              <w:top w:val="nil"/>
              <w:left w:val="nil"/>
              <w:bottom w:val="single" w:sz="4" w:space="0" w:color="auto"/>
              <w:right w:val="single" w:sz="4" w:space="0" w:color="auto"/>
            </w:tcBorders>
            <w:shd w:val="clear" w:color="auto" w:fill="auto"/>
            <w:noWrap/>
            <w:vAlign w:val="center"/>
            <w:hideMark/>
          </w:tcPr>
          <w:p w14:paraId="39FC4A48"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一年四天</w:t>
            </w:r>
          </w:p>
        </w:tc>
        <w:tc>
          <w:tcPr>
            <w:tcW w:w="1417" w:type="dxa"/>
            <w:tcBorders>
              <w:top w:val="nil"/>
              <w:left w:val="nil"/>
              <w:bottom w:val="single" w:sz="4" w:space="0" w:color="auto"/>
              <w:right w:val="single" w:sz="4" w:space="0" w:color="auto"/>
            </w:tcBorders>
            <w:shd w:val="clear" w:color="auto" w:fill="auto"/>
            <w:noWrap/>
            <w:vAlign w:val="center"/>
            <w:hideMark/>
          </w:tcPr>
          <w:p w14:paraId="1EBA7660"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现场服务</w:t>
            </w:r>
          </w:p>
        </w:tc>
        <w:tc>
          <w:tcPr>
            <w:tcW w:w="5233" w:type="dxa"/>
            <w:tcBorders>
              <w:top w:val="nil"/>
              <w:left w:val="nil"/>
              <w:bottom w:val="single" w:sz="4" w:space="0" w:color="auto"/>
              <w:right w:val="single" w:sz="4" w:space="0" w:color="auto"/>
            </w:tcBorders>
            <w:shd w:val="clear" w:color="auto" w:fill="auto"/>
            <w:vAlign w:val="center"/>
            <w:hideMark/>
          </w:tcPr>
          <w:p w14:paraId="725C044F" w14:textId="3D9F834B" w:rsidR="00340BF8" w:rsidRPr="0089402F" w:rsidRDefault="00340BF8" w:rsidP="001375C6">
            <w:pPr>
              <w:widowControl/>
              <w:jc w:val="left"/>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针对</w:t>
            </w:r>
            <w:r w:rsidR="007206A3">
              <w:rPr>
                <w:rFonts w:ascii="宋体" w:eastAsia="宋体" w:hAnsi="宋体" w:cs="宋体" w:hint="eastAsia"/>
                <w:color w:val="000000" w:themeColor="text1"/>
                <w:kern w:val="0"/>
                <w:sz w:val="22"/>
              </w:rPr>
              <w:t>交易所</w:t>
            </w:r>
            <w:r w:rsidRPr="0089402F">
              <w:rPr>
                <w:rFonts w:ascii="宋体" w:eastAsia="宋体" w:hAnsi="宋体" w:cs="宋体" w:hint="eastAsia"/>
                <w:color w:val="000000" w:themeColor="text1"/>
                <w:kern w:val="0"/>
                <w:sz w:val="22"/>
              </w:rPr>
              <w:t>的业务特点，进行定制化培训，包括系统常见问题排除、系统高级优化管理等</w:t>
            </w:r>
          </w:p>
        </w:tc>
      </w:tr>
      <w:tr w:rsidR="00340BF8" w:rsidRPr="0089402F" w14:paraId="26FDBD4E" w14:textId="77777777" w:rsidTr="00D70386">
        <w:trPr>
          <w:trHeight w:val="57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529F453"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操作系统版本选型服务</w:t>
            </w:r>
          </w:p>
        </w:tc>
        <w:tc>
          <w:tcPr>
            <w:tcW w:w="1559" w:type="dxa"/>
            <w:tcBorders>
              <w:top w:val="nil"/>
              <w:left w:val="nil"/>
              <w:bottom w:val="single" w:sz="4" w:space="0" w:color="auto"/>
              <w:right w:val="single" w:sz="4" w:space="0" w:color="auto"/>
            </w:tcBorders>
            <w:shd w:val="clear" w:color="auto" w:fill="auto"/>
            <w:noWrap/>
            <w:vAlign w:val="center"/>
          </w:tcPr>
          <w:p w14:paraId="458EEC6B"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一年两次</w:t>
            </w:r>
          </w:p>
        </w:tc>
        <w:tc>
          <w:tcPr>
            <w:tcW w:w="1417" w:type="dxa"/>
            <w:tcBorders>
              <w:top w:val="nil"/>
              <w:left w:val="nil"/>
              <w:bottom w:val="single" w:sz="4" w:space="0" w:color="auto"/>
              <w:right w:val="single" w:sz="4" w:space="0" w:color="auto"/>
            </w:tcBorders>
            <w:shd w:val="clear" w:color="auto" w:fill="auto"/>
            <w:noWrap/>
            <w:vAlign w:val="center"/>
          </w:tcPr>
          <w:p w14:paraId="17109DAA"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现场服务</w:t>
            </w:r>
          </w:p>
        </w:tc>
        <w:tc>
          <w:tcPr>
            <w:tcW w:w="5233" w:type="dxa"/>
            <w:tcBorders>
              <w:top w:val="nil"/>
              <w:left w:val="nil"/>
              <w:bottom w:val="single" w:sz="4" w:space="0" w:color="auto"/>
              <w:right w:val="single" w:sz="4" w:space="0" w:color="auto"/>
            </w:tcBorders>
            <w:shd w:val="clear" w:color="auto" w:fill="auto"/>
            <w:vAlign w:val="center"/>
          </w:tcPr>
          <w:p w14:paraId="737D3F99" w14:textId="77777777" w:rsidR="00340BF8" w:rsidRPr="0089402F" w:rsidRDefault="00340BF8" w:rsidP="001375C6">
            <w:pPr>
              <w:widowControl/>
              <w:jc w:val="left"/>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针对交易所所采用的linux系统版本及硬件平台，综合应用系统，对操作系统版本进行选型评估，并出具相应的系统版本选型报告。每年上半年及下半年各进行一次版本评估。如遇特殊情况，应根据交易所要求随时响应需求。</w:t>
            </w:r>
          </w:p>
        </w:tc>
      </w:tr>
      <w:tr w:rsidR="00340BF8" w:rsidRPr="0089402F" w14:paraId="269E36C5" w14:textId="77777777" w:rsidTr="00440C60">
        <w:trPr>
          <w:trHeight w:val="841"/>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F542263"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运维管理规范制定服务</w:t>
            </w:r>
          </w:p>
        </w:tc>
        <w:tc>
          <w:tcPr>
            <w:tcW w:w="1559" w:type="dxa"/>
            <w:tcBorders>
              <w:top w:val="nil"/>
              <w:left w:val="nil"/>
              <w:bottom w:val="single" w:sz="4" w:space="0" w:color="auto"/>
              <w:right w:val="single" w:sz="4" w:space="0" w:color="auto"/>
            </w:tcBorders>
            <w:shd w:val="clear" w:color="auto" w:fill="auto"/>
            <w:noWrap/>
            <w:vAlign w:val="center"/>
            <w:hideMark/>
          </w:tcPr>
          <w:p w14:paraId="09B833FE"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一年两次</w:t>
            </w:r>
          </w:p>
        </w:tc>
        <w:tc>
          <w:tcPr>
            <w:tcW w:w="1417" w:type="dxa"/>
            <w:tcBorders>
              <w:top w:val="nil"/>
              <w:left w:val="nil"/>
              <w:bottom w:val="single" w:sz="4" w:space="0" w:color="auto"/>
              <w:right w:val="single" w:sz="4" w:space="0" w:color="auto"/>
            </w:tcBorders>
            <w:shd w:val="clear" w:color="auto" w:fill="auto"/>
            <w:noWrap/>
            <w:vAlign w:val="center"/>
            <w:hideMark/>
          </w:tcPr>
          <w:p w14:paraId="7AAF4CD8"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现场服务</w:t>
            </w:r>
          </w:p>
        </w:tc>
        <w:tc>
          <w:tcPr>
            <w:tcW w:w="5233" w:type="dxa"/>
            <w:tcBorders>
              <w:top w:val="nil"/>
              <w:left w:val="nil"/>
              <w:bottom w:val="single" w:sz="4" w:space="0" w:color="auto"/>
              <w:right w:val="single" w:sz="4" w:space="0" w:color="auto"/>
            </w:tcBorders>
            <w:shd w:val="clear" w:color="auto" w:fill="auto"/>
            <w:vAlign w:val="center"/>
            <w:hideMark/>
          </w:tcPr>
          <w:p w14:paraId="3223F5CD" w14:textId="7EB0D12F" w:rsidR="00340BF8" w:rsidRPr="0089402F" w:rsidRDefault="00340BF8" w:rsidP="001375C6">
            <w:pPr>
              <w:widowControl/>
              <w:jc w:val="left"/>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第三方服务商应派出工程师到</w:t>
            </w:r>
            <w:r w:rsidR="00440C60">
              <w:rPr>
                <w:rFonts w:ascii="宋体" w:eastAsia="宋体" w:hAnsi="宋体" w:cs="宋体" w:hint="eastAsia"/>
                <w:color w:val="000000" w:themeColor="text1"/>
                <w:kern w:val="0"/>
                <w:sz w:val="22"/>
              </w:rPr>
              <w:t>交易所</w:t>
            </w:r>
            <w:r w:rsidRPr="0089402F">
              <w:rPr>
                <w:rFonts w:ascii="宋体" w:eastAsia="宋体" w:hAnsi="宋体" w:cs="宋体" w:hint="eastAsia"/>
                <w:color w:val="000000" w:themeColor="text1"/>
                <w:kern w:val="0"/>
                <w:sz w:val="22"/>
              </w:rPr>
              <w:t>现场，结合</w:t>
            </w:r>
            <w:r w:rsidR="00440C60">
              <w:rPr>
                <w:rFonts w:ascii="宋体" w:eastAsia="宋体" w:hAnsi="宋体" w:cs="宋体" w:hint="eastAsia"/>
                <w:color w:val="000000" w:themeColor="text1"/>
                <w:kern w:val="0"/>
                <w:sz w:val="22"/>
              </w:rPr>
              <w:t>交易所</w:t>
            </w:r>
            <w:r w:rsidRPr="0089402F">
              <w:rPr>
                <w:rFonts w:ascii="宋体" w:eastAsia="宋体" w:hAnsi="宋体" w:cs="宋体" w:hint="eastAsia"/>
                <w:color w:val="000000" w:themeColor="text1"/>
                <w:kern w:val="0"/>
                <w:sz w:val="22"/>
              </w:rPr>
              <w:t>业务情况。协助</w:t>
            </w:r>
            <w:r w:rsidR="007206A3">
              <w:rPr>
                <w:rFonts w:ascii="宋体" w:eastAsia="宋体" w:hAnsi="宋体" w:cs="宋体" w:hint="eastAsia"/>
                <w:color w:val="000000" w:themeColor="text1"/>
                <w:kern w:val="0"/>
                <w:sz w:val="22"/>
              </w:rPr>
              <w:t>交易所</w:t>
            </w:r>
            <w:r w:rsidRPr="0089402F">
              <w:rPr>
                <w:rFonts w:ascii="宋体" w:eastAsia="宋体" w:hAnsi="宋体" w:cs="宋体" w:hint="eastAsia"/>
                <w:color w:val="000000" w:themeColor="text1"/>
                <w:kern w:val="0"/>
                <w:sz w:val="22"/>
              </w:rPr>
              <w:t>制定符合</w:t>
            </w:r>
            <w:r w:rsidR="007206A3">
              <w:rPr>
                <w:rFonts w:ascii="宋体" w:eastAsia="宋体" w:hAnsi="宋体" w:cs="宋体" w:hint="eastAsia"/>
                <w:color w:val="000000" w:themeColor="text1"/>
                <w:kern w:val="0"/>
                <w:sz w:val="22"/>
              </w:rPr>
              <w:t>交易所</w:t>
            </w:r>
            <w:r w:rsidRPr="0089402F">
              <w:rPr>
                <w:rFonts w:ascii="宋体" w:eastAsia="宋体" w:hAnsi="宋体" w:cs="宋体" w:hint="eastAsia"/>
                <w:color w:val="000000" w:themeColor="text1"/>
                <w:kern w:val="0"/>
                <w:sz w:val="22"/>
              </w:rPr>
              <w:t>环境因素的系统管理维护规范，保证</w:t>
            </w:r>
            <w:r w:rsidR="007206A3">
              <w:rPr>
                <w:rFonts w:ascii="宋体" w:eastAsia="宋体" w:hAnsi="宋体" w:cs="宋体" w:hint="eastAsia"/>
                <w:color w:val="000000" w:themeColor="text1"/>
                <w:kern w:val="0"/>
                <w:sz w:val="22"/>
              </w:rPr>
              <w:t>交易所</w:t>
            </w:r>
            <w:r w:rsidRPr="0089402F">
              <w:rPr>
                <w:rFonts w:ascii="宋体" w:eastAsia="宋体" w:hAnsi="宋体" w:cs="宋体" w:hint="eastAsia"/>
                <w:color w:val="000000" w:themeColor="text1"/>
                <w:kern w:val="0"/>
                <w:sz w:val="22"/>
              </w:rPr>
              <w:t>系统维护人员能够依照本规范对系统进行正常的操作管理，并能进行简单的故障排除。</w:t>
            </w:r>
          </w:p>
          <w:p w14:paraId="289992B7" w14:textId="77777777" w:rsidR="00340BF8" w:rsidRPr="0089402F" w:rsidRDefault="00340BF8" w:rsidP="001375C6">
            <w:pPr>
              <w:widowControl/>
              <w:jc w:val="left"/>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第三方服务商应配合完成交易所操作系统相关的应急流程、文档、方案的梳理、制定等工作，定期更新相关的应急方案及手册。</w:t>
            </w:r>
            <w:r w:rsidRPr="0089402F">
              <w:rPr>
                <w:rFonts w:ascii="宋体" w:eastAsia="宋体" w:hAnsi="宋体" w:cs="宋体" w:hint="eastAsia"/>
                <w:color w:val="000000" w:themeColor="text1"/>
                <w:kern w:val="0"/>
                <w:sz w:val="22"/>
              </w:rPr>
              <w:br/>
              <w:t>*以上服务应提供运维管理规范建议书作为最终交付内容</w:t>
            </w:r>
          </w:p>
        </w:tc>
      </w:tr>
      <w:tr w:rsidR="00340BF8" w:rsidRPr="0089402F" w14:paraId="5A6D69F9" w14:textId="77777777" w:rsidTr="00D70386">
        <w:trPr>
          <w:trHeight w:val="11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EA7F790"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lastRenderedPageBreak/>
              <w:t>年度运维总结服务</w:t>
            </w:r>
          </w:p>
        </w:tc>
        <w:tc>
          <w:tcPr>
            <w:tcW w:w="1559" w:type="dxa"/>
            <w:tcBorders>
              <w:top w:val="nil"/>
              <w:left w:val="nil"/>
              <w:bottom w:val="single" w:sz="4" w:space="0" w:color="auto"/>
              <w:right w:val="single" w:sz="4" w:space="0" w:color="auto"/>
            </w:tcBorders>
            <w:shd w:val="clear" w:color="auto" w:fill="auto"/>
            <w:noWrap/>
            <w:vAlign w:val="center"/>
            <w:hideMark/>
          </w:tcPr>
          <w:p w14:paraId="2CD11A8B"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一年一次</w:t>
            </w:r>
          </w:p>
        </w:tc>
        <w:tc>
          <w:tcPr>
            <w:tcW w:w="1417" w:type="dxa"/>
            <w:tcBorders>
              <w:top w:val="nil"/>
              <w:left w:val="nil"/>
              <w:bottom w:val="single" w:sz="4" w:space="0" w:color="auto"/>
              <w:right w:val="single" w:sz="4" w:space="0" w:color="auto"/>
            </w:tcBorders>
            <w:shd w:val="clear" w:color="auto" w:fill="auto"/>
            <w:noWrap/>
            <w:vAlign w:val="center"/>
            <w:hideMark/>
          </w:tcPr>
          <w:p w14:paraId="6CF4080E"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现场服务</w:t>
            </w:r>
          </w:p>
        </w:tc>
        <w:tc>
          <w:tcPr>
            <w:tcW w:w="5233" w:type="dxa"/>
            <w:tcBorders>
              <w:top w:val="nil"/>
              <w:left w:val="nil"/>
              <w:bottom w:val="single" w:sz="4" w:space="0" w:color="auto"/>
              <w:right w:val="single" w:sz="4" w:space="0" w:color="auto"/>
            </w:tcBorders>
            <w:shd w:val="clear" w:color="auto" w:fill="auto"/>
            <w:vAlign w:val="center"/>
            <w:hideMark/>
          </w:tcPr>
          <w:p w14:paraId="68E5FED0" w14:textId="27C66259" w:rsidR="00340BF8" w:rsidRPr="0089402F" w:rsidRDefault="00340BF8" w:rsidP="001375C6">
            <w:pPr>
              <w:widowControl/>
              <w:jc w:val="left"/>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第三方服务商本年度服务结束时与</w:t>
            </w:r>
            <w:r w:rsidR="00EA57BF">
              <w:rPr>
                <w:rFonts w:ascii="宋体" w:eastAsia="宋体" w:hAnsi="宋体" w:cs="宋体" w:hint="eastAsia"/>
                <w:color w:val="000000" w:themeColor="text1"/>
                <w:kern w:val="0"/>
                <w:sz w:val="22"/>
              </w:rPr>
              <w:t>交易所</w:t>
            </w:r>
            <w:r w:rsidRPr="0089402F">
              <w:rPr>
                <w:rFonts w:ascii="宋体" w:eastAsia="宋体" w:hAnsi="宋体" w:cs="宋体" w:hint="eastAsia"/>
                <w:color w:val="000000" w:themeColor="text1"/>
                <w:kern w:val="0"/>
                <w:sz w:val="22"/>
              </w:rPr>
              <w:t>召开一次针对本年度服务质量等相关问题的回顾讨会议，同时邀请</w:t>
            </w:r>
            <w:r w:rsidR="00EA57BF">
              <w:rPr>
                <w:rFonts w:ascii="宋体" w:eastAsia="宋体" w:hAnsi="宋体" w:cs="宋体" w:hint="eastAsia"/>
                <w:color w:val="000000" w:themeColor="text1"/>
                <w:kern w:val="0"/>
                <w:sz w:val="22"/>
              </w:rPr>
              <w:t>交易所</w:t>
            </w:r>
            <w:r w:rsidRPr="0089402F">
              <w:rPr>
                <w:rFonts w:ascii="宋体" w:eastAsia="宋体" w:hAnsi="宋体" w:cs="宋体" w:hint="eastAsia"/>
                <w:color w:val="000000" w:themeColor="text1"/>
                <w:kern w:val="0"/>
                <w:sz w:val="22"/>
              </w:rPr>
              <w:t>对本年度的服务质量进行考核。</w:t>
            </w:r>
            <w:r w:rsidRPr="0089402F">
              <w:rPr>
                <w:rFonts w:ascii="宋体" w:eastAsia="宋体" w:hAnsi="宋体" w:cs="宋体" w:hint="eastAsia"/>
                <w:color w:val="000000" w:themeColor="text1"/>
                <w:kern w:val="0"/>
                <w:sz w:val="22"/>
              </w:rPr>
              <w:br/>
              <w:t>*以上服务应提供年度运维服务报告作为最终交付内容</w:t>
            </w:r>
          </w:p>
        </w:tc>
      </w:tr>
      <w:tr w:rsidR="00340BF8" w:rsidRPr="0089402F" w14:paraId="21E70931" w14:textId="77777777" w:rsidTr="00D70386">
        <w:trPr>
          <w:trHeight w:val="57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2874B53"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现场人天驻守</w:t>
            </w:r>
          </w:p>
        </w:tc>
        <w:tc>
          <w:tcPr>
            <w:tcW w:w="1559" w:type="dxa"/>
            <w:tcBorders>
              <w:top w:val="nil"/>
              <w:left w:val="nil"/>
              <w:bottom w:val="single" w:sz="4" w:space="0" w:color="auto"/>
              <w:right w:val="single" w:sz="4" w:space="0" w:color="auto"/>
            </w:tcBorders>
            <w:shd w:val="clear" w:color="auto" w:fill="auto"/>
            <w:noWrap/>
            <w:vAlign w:val="center"/>
            <w:hideMark/>
          </w:tcPr>
          <w:p w14:paraId="0B618F24"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每周一天</w:t>
            </w:r>
          </w:p>
        </w:tc>
        <w:tc>
          <w:tcPr>
            <w:tcW w:w="1417" w:type="dxa"/>
            <w:tcBorders>
              <w:top w:val="nil"/>
              <w:left w:val="nil"/>
              <w:bottom w:val="single" w:sz="4" w:space="0" w:color="auto"/>
              <w:right w:val="single" w:sz="4" w:space="0" w:color="auto"/>
            </w:tcBorders>
            <w:shd w:val="clear" w:color="auto" w:fill="auto"/>
            <w:noWrap/>
            <w:vAlign w:val="center"/>
            <w:hideMark/>
          </w:tcPr>
          <w:p w14:paraId="38BCFF57"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现场服务</w:t>
            </w:r>
          </w:p>
        </w:tc>
        <w:tc>
          <w:tcPr>
            <w:tcW w:w="5233" w:type="dxa"/>
            <w:tcBorders>
              <w:top w:val="nil"/>
              <w:left w:val="nil"/>
              <w:bottom w:val="single" w:sz="4" w:space="0" w:color="auto"/>
              <w:right w:val="single" w:sz="4" w:space="0" w:color="auto"/>
            </w:tcBorders>
            <w:shd w:val="clear" w:color="auto" w:fill="auto"/>
            <w:vAlign w:val="center"/>
            <w:hideMark/>
          </w:tcPr>
          <w:p w14:paraId="459C8D56" w14:textId="0838B6F2" w:rsidR="00340BF8" w:rsidRPr="0089402F" w:rsidRDefault="00340BF8" w:rsidP="001375C6">
            <w:pPr>
              <w:widowControl/>
              <w:jc w:val="left"/>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第三方服务商每周一天派工程师至</w:t>
            </w:r>
            <w:r w:rsidR="008C115B">
              <w:rPr>
                <w:rFonts w:ascii="宋体" w:eastAsia="宋体" w:hAnsi="宋体" w:cs="宋体" w:hint="eastAsia"/>
                <w:color w:val="000000" w:themeColor="text1"/>
                <w:kern w:val="0"/>
                <w:sz w:val="22"/>
              </w:rPr>
              <w:t>交易所</w:t>
            </w:r>
            <w:r w:rsidRPr="0089402F">
              <w:rPr>
                <w:rFonts w:ascii="宋体" w:eastAsia="宋体" w:hAnsi="宋体" w:cs="宋体" w:hint="eastAsia"/>
                <w:color w:val="000000" w:themeColor="text1"/>
                <w:kern w:val="0"/>
                <w:sz w:val="22"/>
              </w:rPr>
              <w:t>现场，协助</w:t>
            </w:r>
            <w:r w:rsidR="008C115B">
              <w:rPr>
                <w:rFonts w:ascii="宋体" w:eastAsia="宋体" w:hAnsi="宋体" w:cs="宋体" w:hint="eastAsia"/>
                <w:color w:val="000000" w:themeColor="text1"/>
                <w:kern w:val="0"/>
                <w:sz w:val="22"/>
              </w:rPr>
              <w:t>交易所</w:t>
            </w:r>
            <w:r w:rsidRPr="0089402F">
              <w:rPr>
                <w:rFonts w:ascii="宋体" w:eastAsia="宋体" w:hAnsi="宋体" w:cs="宋体" w:hint="eastAsia"/>
                <w:color w:val="000000" w:themeColor="text1"/>
                <w:kern w:val="0"/>
                <w:sz w:val="22"/>
              </w:rPr>
              <w:t>完成操作系统相关工作。</w:t>
            </w:r>
          </w:p>
        </w:tc>
      </w:tr>
      <w:tr w:rsidR="00340BF8" w:rsidRPr="0089402F" w14:paraId="1207D797" w14:textId="77777777" w:rsidTr="00D70386">
        <w:trPr>
          <w:trHeight w:val="57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7585453"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专业系统升级服务</w:t>
            </w:r>
          </w:p>
        </w:tc>
        <w:tc>
          <w:tcPr>
            <w:tcW w:w="1559" w:type="dxa"/>
            <w:tcBorders>
              <w:top w:val="nil"/>
              <w:left w:val="nil"/>
              <w:bottom w:val="single" w:sz="4" w:space="0" w:color="auto"/>
              <w:right w:val="single" w:sz="4" w:space="0" w:color="auto"/>
            </w:tcBorders>
            <w:shd w:val="clear" w:color="auto" w:fill="auto"/>
            <w:noWrap/>
            <w:vAlign w:val="center"/>
          </w:tcPr>
          <w:p w14:paraId="52A7BE7B"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一年无限次</w:t>
            </w:r>
          </w:p>
        </w:tc>
        <w:tc>
          <w:tcPr>
            <w:tcW w:w="1417" w:type="dxa"/>
            <w:tcBorders>
              <w:top w:val="nil"/>
              <w:left w:val="nil"/>
              <w:bottom w:val="single" w:sz="4" w:space="0" w:color="auto"/>
              <w:right w:val="single" w:sz="4" w:space="0" w:color="auto"/>
            </w:tcBorders>
            <w:shd w:val="clear" w:color="auto" w:fill="auto"/>
            <w:noWrap/>
            <w:vAlign w:val="center"/>
          </w:tcPr>
          <w:p w14:paraId="084355B8"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现场服务</w:t>
            </w:r>
          </w:p>
        </w:tc>
        <w:tc>
          <w:tcPr>
            <w:tcW w:w="5233" w:type="dxa"/>
            <w:tcBorders>
              <w:top w:val="nil"/>
              <w:left w:val="nil"/>
              <w:bottom w:val="single" w:sz="4" w:space="0" w:color="auto"/>
              <w:right w:val="single" w:sz="4" w:space="0" w:color="auto"/>
            </w:tcBorders>
            <w:shd w:val="clear" w:color="auto" w:fill="auto"/>
            <w:vAlign w:val="center"/>
          </w:tcPr>
          <w:p w14:paraId="1A3C2FF0" w14:textId="505248B0" w:rsidR="00340BF8" w:rsidRPr="0089402F" w:rsidRDefault="00340BF8" w:rsidP="001375C6">
            <w:pPr>
              <w:widowControl/>
              <w:jc w:val="left"/>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定期向</w:t>
            </w:r>
            <w:r w:rsidR="007206A3">
              <w:rPr>
                <w:rFonts w:ascii="宋体" w:eastAsia="宋体" w:hAnsi="宋体" w:cs="宋体" w:hint="eastAsia"/>
                <w:color w:val="000000" w:themeColor="text1"/>
                <w:kern w:val="0"/>
                <w:sz w:val="22"/>
              </w:rPr>
              <w:t>交易所</w:t>
            </w:r>
            <w:r w:rsidRPr="0089402F">
              <w:rPr>
                <w:rFonts w:ascii="宋体" w:eastAsia="宋体" w:hAnsi="宋体" w:cs="宋体" w:hint="eastAsia"/>
                <w:color w:val="000000" w:themeColor="text1"/>
                <w:kern w:val="0"/>
                <w:sz w:val="22"/>
              </w:rPr>
              <w:t>发放系统补丁升级资料，提供补丁分析报告，协助</w:t>
            </w:r>
            <w:r w:rsidR="002F4189">
              <w:rPr>
                <w:rFonts w:ascii="宋体" w:eastAsia="宋体" w:hAnsi="宋体" w:cs="宋体" w:hint="eastAsia"/>
                <w:color w:val="000000" w:themeColor="text1"/>
                <w:kern w:val="0"/>
                <w:sz w:val="22"/>
              </w:rPr>
              <w:t>交易所</w:t>
            </w:r>
            <w:r w:rsidRPr="0089402F">
              <w:rPr>
                <w:rFonts w:ascii="宋体" w:eastAsia="宋体" w:hAnsi="宋体" w:cs="宋体" w:hint="eastAsia"/>
                <w:color w:val="000000" w:themeColor="text1"/>
                <w:kern w:val="0"/>
                <w:sz w:val="22"/>
              </w:rPr>
              <w:t>制定补丁或系统升级策略及方案，现场协助</w:t>
            </w:r>
            <w:r w:rsidR="002F4189">
              <w:rPr>
                <w:rFonts w:ascii="宋体" w:eastAsia="宋体" w:hAnsi="宋体" w:cs="宋体" w:hint="eastAsia"/>
                <w:color w:val="000000" w:themeColor="text1"/>
                <w:kern w:val="0"/>
                <w:sz w:val="22"/>
              </w:rPr>
              <w:t>交易所</w:t>
            </w:r>
            <w:r w:rsidRPr="0089402F">
              <w:rPr>
                <w:rFonts w:ascii="宋体" w:eastAsia="宋体" w:hAnsi="宋体" w:cs="宋体" w:hint="eastAsia"/>
                <w:color w:val="000000" w:themeColor="text1"/>
                <w:kern w:val="0"/>
                <w:sz w:val="22"/>
              </w:rPr>
              <w:t>做好补丁或系统升级工作。</w:t>
            </w:r>
          </w:p>
        </w:tc>
      </w:tr>
      <w:tr w:rsidR="00340BF8" w:rsidRPr="0089402F" w14:paraId="2B91D118" w14:textId="77777777" w:rsidTr="00D70386">
        <w:trPr>
          <w:trHeight w:val="57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1E687AF"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服务工程师资质要求</w:t>
            </w:r>
          </w:p>
        </w:tc>
        <w:tc>
          <w:tcPr>
            <w:tcW w:w="1559" w:type="dxa"/>
            <w:tcBorders>
              <w:top w:val="nil"/>
              <w:left w:val="nil"/>
              <w:bottom w:val="single" w:sz="4" w:space="0" w:color="auto"/>
              <w:right w:val="single" w:sz="4" w:space="0" w:color="auto"/>
            </w:tcBorders>
            <w:shd w:val="clear" w:color="auto" w:fill="auto"/>
            <w:noWrap/>
            <w:vAlign w:val="center"/>
          </w:tcPr>
          <w:p w14:paraId="13F01786" w14:textId="77777777" w:rsidR="00340BF8" w:rsidRPr="0089402F" w:rsidRDefault="00340BF8" w:rsidP="001375C6">
            <w:pPr>
              <w:widowControl/>
              <w:jc w:val="center"/>
              <w:rPr>
                <w:rFonts w:ascii="宋体" w:eastAsia="宋体" w:hAnsi="宋体" w:cs="宋体"/>
                <w:color w:val="000000" w:themeColor="text1"/>
                <w:kern w:val="0"/>
                <w:sz w:val="22"/>
              </w:rPr>
            </w:pPr>
          </w:p>
        </w:tc>
        <w:tc>
          <w:tcPr>
            <w:tcW w:w="1417" w:type="dxa"/>
            <w:tcBorders>
              <w:top w:val="nil"/>
              <w:left w:val="nil"/>
              <w:bottom w:val="single" w:sz="4" w:space="0" w:color="auto"/>
              <w:right w:val="single" w:sz="4" w:space="0" w:color="auto"/>
            </w:tcBorders>
            <w:shd w:val="clear" w:color="auto" w:fill="auto"/>
            <w:noWrap/>
            <w:vAlign w:val="center"/>
          </w:tcPr>
          <w:p w14:paraId="7CC32613" w14:textId="77777777" w:rsidR="00340BF8" w:rsidRPr="0089402F" w:rsidRDefault="00340BF8" w:rsidP="001375C6">
            <w:pPr>
              <w:widowControl/>
              <w:jc w:val="center"/>
              <w:rPr>
                <w:rFonts w:ascii="宋体" w:eastAsia="宋体" w:hAnsi="宋体" w:cs="宋体"/>
                <w:color w:val="000000" w:themeColor="text1"/>
                <w:kern w:val="0"/>
                <w:sz w:val="22"/>
              </w:rPr>
            </w:pPr>
          </w:p>
        </w:tc>
        <w:tc>
          <w:tcPr>
            <w:tcW w:w="5233" w:type="dxa"/>
            <w:tcBorders>
              <w:top w:val="nil"/>
              <w:left w:val="nil"/>
              <w:bottom w:val="single" w:sz="4" w:space="0" w:color="auto"/>
              <w:right w:val="single" w:sz="4" w:space="0" w:color="auto"/>
            </w:tcBorders>
            <w:shd w:val="clear" w:color="auto" w:fill="auto"/>
            <w:vAlign w:val="center"/>
          </w:tcPr>
          <w:p w14:paraId="6598A228" w14:textId="4D863E5E" w:rsidR="00340BF8" w:rsidRPr="0089402F" w:rsidRDefault="002F4189" w:rsidP="001375C6">
            <w:pPr>
              <w:widowControl/>
              <w:jc w:val="left"/>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第三方服务商</w:t>
            </w:r>
            <w:r w:rsidR="00340BF8" w:rsidRPr="0089402F">
              <w:rPr>
                <w:rFonts w:ascii="宋体" w:eastAsia="宋体" w:hAnsi="宋体" w:cs="宋体" w:hint="eastAsia"/>
                <w:color w:val="000000" w:themeColor="text1"/>
                <w:kern w:val="0"/>
                <w:sz w:val="22"/>
              </w:rPr>
              <w:t>提供服务的工程师应为系统维护资深工程师，熟悉</w:t>
            </w:r>
            <w:r w:rsidR="00EB103B">
              <w:rPr>
                <w:rFonts w:ascii="宋体" w:eastAsia="宋体" w:hAnsi="宋体" w:cs="宋体"/>
                <w:color w:val="000000" w:themeColor="text1"/>
                <w:kern w:val="0"/>
                <w:sz w:val="22"/>
              </w:rPr>
              <w:t>Red</w:t>
            </w:r>
            <w:r w:rsidR="00EB103B" w:rsidRPr="0089402F">
              <w:rPr>
                <w:rFonts w:ascii="宋体" w:eastAsia="宋体" w:hAnsi="宋体" w:cs="宋体" w:hint="eastAsia"/>
                <w:color w:val="000000" w:themeColor="text1"/>
                <w:kern w:val="0"/>
                <w:sz w:val="22"/>
              </w:rPr>
              <w:t>hat</w:t>
            </w:r>
            <w:r w:rsidR="00EB103B" w:rsidRPr="0089402F">
              <w:rPr>
                <w:rFonts w:ascii="宋体" w:eastAsia="宋体" w:hAnsi="宋体" w:cs="宋体"/>
                <w:color w:val="000000" w:themeColor="text1"/>
                <w:kern w:val="0"/>
                <w:sz w:val="22"/>
              </w:rPr>
              <w:t xml:space="preserve"> </w:t>
            </w:r>
            <w:r w:rsidR="00340BF8" w:rsidRPr="0089402F">
              <w:rPr>
                <w:rFonts w:ascii="宋体" w:eastAsia="宋体" w:hAnsi="宋体" w:cs="宋体" w:hint="eastAsia"/>
                <w:color w:val="000000" w:themeColor="text1"/>
                <w:kern w:val="0"/>
                <w:sz w:val="22"/>
              </w:rPr>
              <w:t>linux维护工作，应具备红帽认证的不低于</w:t>
            </w:r>
            <w:r w:rsidR="00EB103B">
              <w:rPr>
                <w:rFonts w:ascii="宋体" w:eastAsia="宋体" w:hAnsi="宋体" w:cs="宋体"/>
                <w:color w:val="000000" w:themeColor="text1"/>
                <w:kern w:val="0"/>
                <w:sz w:val="22"/>
              </w:rPr>
              <w:t>RHCE</w:t>
            </w:r>
            <w:r w:rsidR="00340BF8" w:rsidRPr="0089402F">
              <w:rPr>
                <w:rFonts w:ascii="宋体" w:eastAsia="宋体" w:hAnsi="宋体" w:cs="宋体" w:hint="eastAsia"/>
                <w:color w:val="000000" w:themeColor="text1"/>
                <w:kern w:val="0"/>
                <w:sz w:val="22"/>
              </w:rPr>
              <w:t>的资质证书，从事linux系统维护工作时间不应少于2年。</w:t>
            </w:r>
          </w:p>
        </w:tc>
      </w:tr>
      <w:tr w:rsidR="00340BF8" w:rsidRPr="0089402F" w14:paraId="01950299" w14:textId="77777777" w:rsidTr="00D70386">
        <w:trPr>
          <w:trHeight w:val="114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40F432A" w14:textId="77777777" w:rsidR="00340BF8" w:rsidRPr="0089402F" w:rsidRDefault="00340BF8" w:rsidP="001375C6">
            <w:pPr>
              <w:widowControl/>
              <w:jc w:val="center"/>
              <w:rPr>
                <w:rFonts w:ascii="宋体" w:eastAsia="宋体" w:hAnsi="宋体" w:cs="宋体"/>
                <w:color w:val="000000" w:themeColor="text1"/>
                <w:kern w:val="0"/>
                <w:sz w:val="22"/>
              </w:rPr>
            </w:pPr>
            <w:r w:rsidRPr="0089402F">
              <w:rPr>
                <w:rFonts w:ascii="宋体" w:eastAsia="宋体" w:hAnsi="宋体" w:cs="宋体" w:hint="eastAsia"/>
                <w:color w:val="000000" w:themeColor="text1"/>
                <w:kern w:val="0"/>
                <w:sz w:val="22"/>
              </w:rPr>
              <w:t>其他要求</w:t>
            </w:r>
          </w:p>
        </w:tc>
        <w:tc>
          <w:tcPr>
            <w:tcW w:w="1559" w:type="dxa"/>
            <w:tcBorders>
              <w:top w:val="nil"/>
              <w:left w:val="nil"/>
              <w:bottom w:val="single" w:sz="4" w:space="0" w:color="auto"/>
              <w:right w:val="single" w:sz="4" w:space="0" w:color="auto"/>
            </w:tcBorders>
            <w:shd w:val="clear" w:color="auto" w:fill="auto"/>
            <w:noWrap/>
            <w:vAlign w:val="center"/>
          </w:tcPr>
          <w:p w14:paraId="289053A3" w14:textId="77777777" w:rsidR="00340BF8" w:rsidRPr="0089402F" w:rsidRDefault="00340BF8" w:rsidP="001375C6">
            <w:pPr>
              <w:widowControl/>
              <w:jc w:val="center"/>
              <w:rPr>
                <w:rFonts w:ascii="宋体" w:eastAsia="宋体" w:hAnsi="宋体" w:cs="宋体"/>
                <w:color w:val="000000" w:themeColor="text1"/>
                <w:kern w:val="0"/>
                <w:sz w:val="22"/>
              </w:rPr>
            </w:pPr>
          </w:p>
        </w:tc>
        <w:tc>
          <w:tcPr>
            <w:tcW w:w="1417" w:type="dxa"/>
            <w:tcBorders>
              <w:top w:val="nil"/>
              <w:left w:val="nil"/>
              <w:bottom w:val="single" w:sz="4" w:space="0" w:color="auto"/>
              <w:right w:val="single" w:sz="4" w:space="0" w:color="auto"/>
            </w:tcBorders>
            <w:shd w:val="clear" w:color="auto" w:fill="auto"/>
            <w:noWrap/>
            <w:vAlign w:val="center"/>
          </w:tcPr>
          <w:p w14:paraId="43E56297" w14:textId="77777777" w:rsidR="00340BF8" w:rsidRPr="0089402F" w:rsidRDefault="00340BF8" w:rsidP="001375C6">
            <w:pPr>
              <w:widowControl/>
              <w:jc w:val="center"/>
              <w:rPr>
                <w:rFonts w:ascii="宋体" w:eastAsia="宋体" w:hAnsi="宋体" w:cs="宋体"/>
                <w:color w:val="000000" w:themeColor="text1"/>
                <w:kern w:val="0"/>
                <w:sz w:val="22"/>
              </w:rPr>
            </w:pPr>
          </w:p>
        </w:tc>
        <w:tc>
          <w:tcPr>
            <w:tcW w:w="5233" w:type="dxa"/>
            <w:tcBorders>
              <w:top w:val="nil"/>
              <w:left w:val="nil"/>
              <w:bottom w:val="single" w:sz="4" w:space="0" w:color="auto"/>
              <w:right w:val="single" w:sz="4" w:space="0" w:color="auto"/>
            </w:tcBorders>
            <w:shd w:val="clear" w:color="auto" w:fill="auto"/>
            <w:vAlign w:val="center"/>
          </w:tcPr>
          <w:p w14:paraId="5204148B" w14:textId="5743557C" w:rsidR="00340BF8" w:rsidRPr="0089402F" w:rsidRDefault="00341814" w:rsidP="001375C6">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提供</w:t>
            </w:r>
            <w:r w:rsidR="00340BF8" w:rsidRPr="0089402F">
              <w:rPr>
                <w:rFonts w:ascii="宋体" w:eastAsia="宋体" w:hAnsi="宋体" w:cs="宋体" w:hint="eastAsia"/>
                <w:color w:val="000000" w:themeColor="text1"/>
                <w:kern w:val="0"/>
                <w:sz w:val="22"/>
              </w:rPr>
              <w:t>第三方培训服务</w:t>
            </w:r>
          </w:p>
        </w:tc>
      </w:tr>
    </w:tbl>
    <w:p w14:paraId="5E7A1ABC" w14:textId="0D608421" w:rsidR="00340BF8" w:rsidRPr="00340BF8" w:rsidRDefault="00340BF8" w:rsidP="00340BF8">
      <w:pPr>
        <w:tabs>
          <w:tab w:val="left" w:pos="426"/>
        </w:tabs>
        <w:spacing w:after="120"/>
        <w:ind w:leftChars="-202" w:left="-424"/>
        <w:jc w:val="left"/>
        <w:rPr>
          <w:rFonts w:ascii="微软雅黑" w:eastAsia="微软雅黑" w:hAnsi="微软雅黑"/>
          <w:color w:val="000000" w:themeColor="text1"/>
          <w:sz w:val="24"/>
          <w:szCs w:val="24"/>
        </w:rPr>
      </w:pPr>
    </w:p>
    <w:p w14:paraId="4AB993B2" w14:textId="4C63E5DC" w:rsidR="00340BF8" w:rsidRDefault="00340BF8" w:rsidP="00340BF8">
      <w:pPr>
        <w:tabs>
          <w:tab w:val="left" w:pos="426"/>
        </w:tabs>
        <w:spacing w:after="120"/>
        <w:ind w:leftChars="-202" w:left="-424"/>
        <w:jc w:val="left"/>
        <w:rPr>
          <w:rFonts w:ascii="微软雅黑" w:eastAsia="微软雅黑" w:hAnsi="微软雅黑"/>
          <w:color w:val="000000" w:themeColor="text1"/>
          <w:sz w:val="24"/>
          <w:szCs w:val="24"/>
        </w:rPr>
      </w:pPr>
    </w:p>
    <w:p w14:paraId="2F760CBA" w14:textId="77777777" w:rsidR="00340BF8" w:rsidRPr="00340BF8" w:rsidRDefault="00340BF8" w:rsidP="00340BF8">
      <w:pPr>
        <w:tabs>
          <w:tab w:val="left" w:pos="426"/>
        </w:tabs>
        <w:spacing w:after="120"/>
        <w:ind w:leftChars="-202" w:left="-424"/>
        <w:jc w:val="left"/>
        <w:rPr>
          <w:rFonts w:ascii="微软雅黑" w:eastAsia="微软雅黑" w:hAnsi="微软雅黑"/>
          <w:color w:val="000000" w:themeColor="text1"/>
          <w:sz w:val="24"/>
          <w:szCs w:val="24"/>
        </w:rPr>
      </w:pPr>
    </w:p>
    <w:p w14:paraId="36C29D09" w14:textId="77777777" w:rsidR="00C00BE4" w:rsidRDefault="00C00BE4" w:rsidP="006749E7">
      <w:pPr>
        <w:jc w:val="center"/>
        <w:rPr>
          <w:rFonts w:asciiTheme="minorEastAsia" w:hAnsiTheme="minorEastAsia"/>
          <w:sz w:val="24"/>
          <w:szCs w:val="24"/>
        </w:rPr>
      </w:pPr>
    </w:p>
    <w:p w14:paraId="630F38F6" w14:textId="77777777" w:rsidR="00EF55F6" w:rsidRDefault="00EF55F6" w:rsidP="00457DC6">
      <w:pPr>
        <w:rPr>
          <w:rFonts w:asciiTheme="minorEastAsia" w:hAnsiTheme="minorEastAsia"/>
          <w:sz w:val="24"/>
          <w:szCs w:val="24"/>
        </w:rPr>
        <w:sectPr w:rsidR="00EF55F6" w:rsidSect="009458EC">
          <w:footerReference w:type="default" r:id="rId8"/>
          <w:pgSz w:w="11906" w:h="16838"/>
          <w:pgMar w:top="1440" w:right="1800" w:bottom="1440" w:left="1800" w:header="851" w:footer="992" w:gutter="0"/>
          <w:cols w:space="425"/>
          <w:docGrid w:type="lines" w:linePitch="312"/>
        </w:sectPr>
      </w:pPr>
    </w:p>
    <w:p w14:paraId="5A091546" w14:textId="77777777" w:rsidR="00C00BE4" w:rsidRDefault="00C00BE4" w:rsidP="00457DC6">
      <w:pPr>
        <w:rPr>
          <w:rFonts w:asciiTheme="minorEastAsia" w:hAnsiTheme="minorEastAsia"/>
          <w:sz w:val="24"/>
          <w:szCs w:val="24"/>
        </w:rPr>
      </w:pPr>
    </w:p>
    <w:p w14:paraId="29820B74" w14:textId="77777777" w:rsidR="00457DC6" w:rsidRDefault="00457DC6" w:rsidP="00457DC6">
      <w:pPr>
        <w:rPr>
          <w:rFonts w:asciiTheme="minorEastAsia" w:hAnsiTheme="minorEastAsia"/>
          <w:sz w:val="24"/>
          <w:szCs w:val="24"/>
        </w:rPr>
      </w:pPr>
      <w:r>
        <w:rPr>
          <w:rFonts w:asciiTheme="minorEastAsia" w:hAnsiTheme="minorEastAsia" w:hint="eastAsia"/>
          <w:sz w:val="24"/>
          <w:szCs w:val="24"/>
        </w:rPr>
        <w:t>附件2：</w:t>
      </w:r>
      <w:r w:rsidRPr="00AC17D0">
        <w:rPr>
          <w:rFonts w:asciiTheme="minorEastAsia" w:hAnsiTheme="minorEastAsia"/>
          <w:sz w:val="24"/>
          <w:szCs w:val="24"/>
        </w:rPr>
        <w:t>评分标准</w:t>
      </w:r>
    </w:p>
    <w:p w14:paraId="7CFE1FA1" w14:textId="77777777" w:rsidR="00457DC6" w:rsidRPr="00457DC6" w:rsidRDefault="00457DC6" w:rsidP="00457DC6">
      <w:pPr>
        <w:jc w:val="center"/>
        <w:rPr>
          <w:rFonts w:asciiTheme="minorEastAsia" w:hAnsiTheme="minorEastAsia"/>
          <w:b/>
          <w:sz w:val="28"/>
          <w:szCs w:val="28"/>
        </w:rPr>
      </w:pPr>
      <w:r>
        <w:rPr>
          <w:rFonts w:asciiTheme="minorEastAsia" w:hAnsiTheme="minorEastAsia" w:hint="eastAsia"/>
          <w:b/>
          <w:sz w:val="28"/>
          <w:szCs w:val="28"/>
        </w:rPr>
        <w:t>项目</w:t>
      </w:r>
      <w:r w:rsidRPr="00457DC6">
        <w:rPr>
          <w:rFonts w:asciiTheme="minorEastAsia" w:hAnsiTheme="minorEastAsia" w:hint="eastAsia"/>
          <w:b/>
          <w:sz w:val="28"/>
          <w:szCs w:val="28"/>
        </w:rPr>
        <w:t>评分标准</w:t>
      </w:r>
    </w:p>
    <w:p w14:paraId="3C10500F" w14:textId="77777777" w:rsidR="00457DC6" w:rsidRPr="00457DC6" w:rsidRDefault="00457DC6" w:rsidP="00457DC6">
      <w:pPr>
        <w:spacing w:line="360" w:lineRule="auto"/>
        <w:rPr>
          <w:rFonts w:ascii="宋体" w:eastAsia="宋体" w:hAnsi="宋体"/>
          <w:b/>
          <w:sz w:val="24"/>
          <w:szCs w:val="24"/>
        </w:rPr>
      </w:pPr>
      <w:r w:rsidRPr="00457DC6">
        <w:rPr>
          <w:rFonts w:ascii="宋体" w:eastAsia="宋体" w:hAnsi="宋体" w:hint="eastAsia"/>
          <w:b/>
          <w:sz w:val="24"/>
          <w:szCs w:val="24"/>
        </w:rPr>
        <w:t>一、评标原则：</w:t>
      </w:r>
    </w:p>
    <w:p w14:paraId="58DC30EE" w14:textId="77777777" w:rsidR="00457DC6" w:rsidRPr="00124798" w:rsidRDefault="00457DC6" w:rsidP="00457DC6">
      <w:pPr>
        <w:spacing w:line="300" w:lineRule="auto"/>
        <w:rPr>
          <w:rFonts w:asciiTheme="minorEastAsia" w:hAnsiTheme="minorEastAsia" w:cs="Times New Roman"/>
          <w:spacing w:val="10"/>
          <w:sz w:val="24"/>
          <w:szCs w:val="20"/>
        </w:rPr>
      </w:pPr>
      <w:r>
        <w:rPr>
          <w:rFonts w:asciiTheme="minorEastAsia" w:hAnsiTheme="minorEastAsia" w:cs="Times New Roman"/>
          <w:spacing w:val="10"/>
          <w:sz w:val="24"/>
          <w:szCs w:val="20"/>
        </w:rPr>
        <w:t>1</w:t>
      </w:r>
      <w:r w:rsidR="00F672C3">
        <w:rPr>
          <w:rFonts w:asciiTheme="minorEastAsia" w:hAnsiTheme="minorEastAsia" w:cs="Times New Roman" w:hint="eastAsia"/>
          <w:spacing w:val="10"/>
          <w:sz w:val="24"/>
          <w:szCs w:val="20"/>
        </w:rPr>
        <w:t>、</w:t>
      </w:r>
      <w:r>
        <w:rPr>
          <w:rFonts w:asciiTheme="minorEastAsia" w:hAnsiTheme="minorEastAsia" w:cs="Times New Roman" w:hint="eastAsia"/>
          <w:spacing w:val="10"/>
          <w:sz w:val="24"/>
          <w:szCs w:val="20"/>
        </w:rPr>
        <w:t>采用“百分制评标法”，分别对技术需求与商务需求</w:t>
      </w:r>
      <w:r w:rsidRPr="00124798">
        <w:rPr>
          <w:rFonts w:asciiTheme="minorEastAsia" w:hAnsiTheme="minorEastAsia" w:cs="Times New Roman" w:hint="eastAsia"/>
          <w:spacing w:val="10"/>
          <w:sz w:val="24"/>
          <w:szCs w:val="20"/>
        </w:rPr>
        <w:t>进行评分。</w:t>
      </w:r>
    </w:p>
    <w:p w14:paraId="124E005E" w14:textId="77777777" w:rsidR="00457DC6" w:rsidRDefault="00457DC6" w:rsidP="00457DC6">
      <w:pPr>
        <w:spacing w:line="300" w:lineRule="auto"/>
        <w:rPr>
          <w:rFonts w:asciiTheme="minorEastAsia" w:hAnsiTheme="minorEastAsia" w:cs="Times New Roman"/>
          <w:spacing w:val="10"/>
          <w:sz w:val="24"/>
          <w:szCs w:val="20"/>
        </w:rPr>
      </w:pPr>
      <w:r>
        <w:rPr>
          <w:rFonts w:asciiTheme="minorEastAsia" w:hAnsiTheme="minorEastAsia" w:cs="Times New Roman" w:hint="eastAsia"/>
          <w:spacing w:val="10"/>
          <w:sz w:val="24"/>
          <w:szCs w:val="20"/>
        </w:rPr>
        <w:t>2</w:t>
      </w:r>
      <w:r w:rsidR="00F672C3">
        <w:rPr>
          <w:rFonts w:asciiTheme="minorEastAsia" w:hAnsiTheme="minorEastAsia" w:cs="Times New Roman" w:hint="eastAsia"/>
          <w:spacing w:val="10"/>
          <w:sz w:val="24"/>
          <w:szCs w:val="20"/>
        </w:rPr>
        <w:t>、</w:t>
      </w:r>
      <w:r w:rsidRPr="00124798">
        <w:rPr>
          <w:rFonts w:asciiTheme="minorEastAsia" w:hAnsiTheme="minorEastAsia" w:cs="Times New Roman" w:hint="eastAsia"/>
          <w:spacing w:val="10"/>
          <w:sz w:val="24"/>
          <w:szCs w:val="20"/>
        </w:rPr>
        <w:t>对所有投标人的投标评估，评委都采用相同的程序和标准。</w:t>
      </w:r>
    </w:p>
    <w:p w14:paraId="5570CAD2" w14:textId="07E8620D" w:rsidR="00457DC6" w:rsidRDefault="00457DC6" w:rsidP="00457DC6">
      <w:pPr>
        <w:spacing w:line="300" w:lineRule="auto"/>
        <w:rPr>
          <w:rFonts w:asciiTheme="minorEastAsia" w:hAnsiTheme="minorEastAsia" w:cs="Times New Roman"/>
          <w:spacing w:val="10"/>
          <w:sz w:val="24"/>
          <w:szCs w:val="20"/>
        </w:rPr>
      </w:pPr>
      <w:r>
        <w:rPr>
          <w:rFonts w:asciiTheme="minorEastAsia" w:hAnsiTheme="minorEastAsia" w:cs="Times New Roman" w:hint="eastAsia"/>
          <w:spacing w:val="10"/>
          <w:sz w:val="24"/>
          <w:szCs w:val="20"/>
        </w:rPr>
        <w:t>3</w:t>
      </w:r>
      <w:r w:rsidR="00F672C3">
        <w:rPr>
          <w:rFonts w:asciiTheme="minorEastAsia" w:hAnsiTheme="minorEastAsia" w:cs="Times New Roman" w:hint="eastAsia"/>
          <w:spacing w:val="10"/>
          <w:sz w:val="24"/>
          <w:szCs w:val="20"/>
        </w:rPr>
        <w:t>、</w:t>
      </w:r>
      <w:r w:rsidR="006B5F50">
        <w:rPr>
          <w:rFonts w:asciiTheme="minorEastAsia" w:hAnsiTheme="minorEastAsia" w:cs="Times New Roman" w:hint="eastAsia"/>
          <w:spacing w:val="10"/>
          <w:sz w:val="24"/>
          <w:szCs w:val="20"/>
        </w:rPr>
        <w:t>合并投标人后，</w:t>
      </w:r>
      <w:r>
        <w:rPr>
          <w:rFonts w:asciiTheme="minorEastAsia" w:hAnsiTheme="minorEastAsia" w:cs="Times New Roman"/>
          <w:spacing w:val="10"/>
          <w:sz w:val="24"/>
          <w:szCs w:val="20"/>
        </w:rPr>
        <w:t>有效</w:t>
      </w:r>
      <w:r>
        <w:rPr>
          <w:rFonts w:asciiTheme="minorEastAsia" w:hAnsiTheme="minorEastAsia" w:cs="Times New Roman" w:hint="eastAsia"/>
          <w:spacing w:val="10"/>
          <w:sz w:val="24"/>
          <w:szCs w:val="20"/>
        </w:rPr>
        <w:t>投标</w:t>
      </w:r>
      <w:r>
        <w:rPr>
          <w:rFonts w:asciiTheme="minorEastAsia" w:hAnsiTheme="minorEastAsia" w:cs="Times New Roman"/>
          <w:spacing w:val="10"/>
          <w:sz w:val="24"/>
          <w:szCs w:val="20"/>
        </w:rPr>
        <w:t>不足3家，本次招标</w:t>
      </w:r>
      <w:r w:rsidR="00FA60FB">
        <w:rPr>
          <w:rFonts w:asciiTheme="minorEastAsia" w:hAnsiTheme="minorEastAsia" w:cs="Times New Roman" w:hint="eastAsia"/>
          <w:spacing w:val="10"/>
          <w:sz w:val="24"/>
          <w:szCs w:val="20"/>
        </w:rPr>
        <w:t>做流标处理</w:t>
      </w:r>
      <w:r>
        <w:rPr>
          <w:rFonts w:asciiTheme="minorEastAsia" w:hAnsiTheme="minorEastAsia" w:cs="Times New Roman"/>
          <w:spacing w:val="10"/>
          <w:sz w:val="24"/>
          <w:szCs w:val="20"/>
        </w:rPr>
        <w:t>。</w:t>
      </w:r>
    </w:p>
    <w:p w14:paraId="6321CEBA" w14:textId="77777777" w:rsidR="00457DC6" w:rsidRPr="00457DC6" w:rsidRDefault="00457DC6" w:rsidP="00457DC6">
      <w:pPr>
        <w:spacing w:line="360" w:lineRule="auto"/>
        <w:rPr>
          <w:rFonts w:ascii="宋体" w:eastAsia="宋体" w:hAnsi="宋体"/>
          <w:b/>
          <w:sz w:val="24"/>
          <w:szCs w:val="24"/>
        </w:rPr>
      </w:pPr>
      <w:r w:rsidRPr="00457DC6">
        <w:rPr>
          <w:rFonts w:ascii="宋体" w:eastAsia="宋体" w:hAnsi="宋体" w:hint="eastAsia"/>
          <w:b/>
          <w:sz w:val="24"/>
          <w:szCs w:val="24"/>
        </w:rPr>
        <w:t>二、符合性检查：</w:t>
      </w:r>
    </w:p>
    <w:p w14:paraId="230499C0" w14:textId="77777777" w:rsidR="00457DC6" w:rsidRPr="00124798" w:rsidRDefault="00457DC6" w:rsidP="00457DC6">
      <w:pPr>
        <w:spacing w:line="300" w:lineRule="auto"/>
        <w:rPr>
          <w:rFonts w:asciiTheme="minorEastAsia" w:hAnsiTheme="minorEastAsia"/>
          <w:sz w:val="24"/>
          <w:szCs w:val="24"/>
        </w:rPr>
      </w:pPr>
      <w:r>
        <w:rPr>
          <w:rFonts w:asciiTheme="minorEastAsia" w:hAnsiTheme="minorEastAsia" w:hint="eastAsia"/>
          <w:sz w:val="24"/>
          <w:szCs w:val="24"/>
          <w:lang w:val="zh-CN"/>
        </w:rPr>
        <w:t>凡出现下列情况之一者，予以</w:t>
      </w:r>
      <w:r w:rsidRPr="00124798">
        <w:rPr>
          <w:rFonts w:asciiTheme="minorEastAsia" w:hAnsiTheme="minorEastAsia" w:hint="eastAsia"/>
          <w:sz w:val="24"/>
          <w:szCs w:val="24"/>
          <w:lang w:val="zh-CN"/>
        </w:rPr>
        <w:t>废标：</w:t>
      </w:r>
    </w:p>
    <w:p w14:paraId="028B2EF9" w14:textId="77777777" w:rsidR="00457DC6" w:rsidRPr="00124798" w:rsidRDefault="00457DC6" w:rsidP="00B81C11">
      <w:pPr>
        <w:numPr>
          <w:ilvl w:val="6"/>
          <w:numId w:val="2"/>
        </w:numPr>
        <w:tabs>
          <w:tab w:val="left" w:pos="360"/>
        </w:tabs>
        <w:spacing w:line="300" w:lineRule="auto"/>
        <w:ind w:left="360" w:hanging="360"/>
        <w:rPr>
          <w:rFonts w:asciiTheme="minorEastAsia" w:hAnsiTheme="minorEastAsia"/>
          <w:sz w:val="24"/>
          <w:szCs w:val="24"/>
        </w:rPr>
      </w:pPr>
      <w:r w:rsidRPr="00124798">
        <w:rPr>
          <w:rFonts w:asciiTheme="minorEastAsia" w:hAnsiTheme="minorEastAsia" w:hint="eastAsia"/>
          <w:sz w:val="24"/>
          <w:szCs w:val="24"/>
        </w:rPr>
        <w:t>投标人的投标书或资格证明文件未提供或不符合</w:t>
      </w:r>
      <w:r>
        <w:rPr>
          <w:rFonts w:asciiTheme="minorEastAsia" w:hAnsiTheme="minorEastAsia" w:hint="eastAsia"/>
          <w:sz w:val="24"/>
          <w:szCs w:val="24"/>
        </w:rPr>
        <w:t>采购书</w:t>
      </w:r>
      <w:r w:rsidRPr="00124798">
        <w:rPr>
          <w:rFonts w:asciiTheme="minorEastAsia" w:hAnsiTheme="minorEastAsia" w:hint="eastAsia"/>
          <w:sz w:val="24"/>
          <w:szCs w:val="24"/>
        </w:rPr>
        <w:t>要求的；</w:t>
      </w:r>
    </w:p>
    <w:p w14:paraId="3095C03A" w14:textId="77777777" w:rsidR="00457DC6" w:rsidRPr="00124798" w:rsidRDefault="00457DC6" w:rsidP="00B81C11">
      <w:pPr>
        <w:numPr>
          <w:ilvl w:val="6"/>
          <w:numId w:val="2"/>
        </w:numPr>
        <w:tabs>
          <w:tab w:val="left" w:pos="360"/>
        </w:tabs>
        <w:spacing w:line="300" w:lineRule="auto"/>
        <w:ind w:left="360" w:hanging="360"/>
        <w:rPr>
          <w:rFonts w:asciiTheme="minorEastAsia" w:hAnsiTheme="minorEastAsia"/>
          <w:sz w:val="24"/>
          <w:szCs w:val="24"/>
        </w:rPr>
      </w:pPr>
      <w:r>
        <w:rPr>
          <w:rFonts w:asciiTheme="minorEastAsia" w:hAnsiTheme="minorEastAsia" w:hint="eastAsia"/>
          <w:sz w:val="24"/>
          <w:szCs w:val="24"/>
        </w:rPr>
        <w:t>投标材料未</w:t>
      </w:r>
      <w:r>
        <w:rPr>
          <w:rFonts w:asciiTheme="minorEastAsia" w:hAnsiTheme="minorEastAsia"/>
          <w:sz w:val="24"/>
          <w:szCs w:val="24"/>
        </w:rPr>
        <w:t>按照招标要求</w:t>
      </w:r>
      <w:r w:rsidRPr="00124798">
        <w:rPr>
          <w:rFonts w:asciiTheme="minorEastAsia" w:hAnsiTheme="minorEastAsia" w:hint="eastAsia"/>
          <w:sz w:val="24"/>
          <w:szCs w:val="24"/>
        </w:rPr>
        <w:t>加盖公章</w:t>
      </w:r>
      <w:r>
        <w:rPr>
          <w:rFonts w:asciiTheme="minorEastAsia" w:hAnsiTheme="minorEastAsia" w:hint="eastAsia"/>
          <w:sz w:val="24"/>
          <w:szCs w:val="24"/>
        </w:rPr>
        <w:t>，或</w:t>
      </w:r>
      <w:r w:rsidRPr="00124798">
        <w:rPr>
          <w:rFonts w:asciiTheme="minorEastAsia" w:hAnsiTheme="minorEastAsia" w:hint="eastAsia"/>
          <w:sz w:val="24"/>
          <w:szCs w:val="24"/>
        </w:rPr>
        <w:t>法定代表人</w:t>
      </w:r>
      <w:r>
        <w:rPr>
          <w:rFonts w:asciiTheme="minorEastAsia" w:hAnsiTheme="minorEastAsia" w:hint="eastAsia"/>
          <w:sz w:val="24"/>
          <w:szCs w:val="24"/>
        </w:rPr>
        <w:t>（</w:t>
      </w:r>
      <w:r w:rsidRPr="00124798">
        <w:rPr>
          <w:rFonts w:asciiTheme="minorEastAsia" w:hAnsiTheme="minorEastAsia" w:hint="eastAsia"/>
          <w:sz w:val="24"/>
          <w:szCs w:val="24"/>
        </w:rPr>
        <w:t>法定代表授权的代理人</w:t>
      </w:r>
      <w:r>
        <w:rPr>
          <w:rFonts w:asciiTheme="minorEastAsia" w:hAnsiTheme="minorEastAsia"/>
          <w:sz w:val="24"/>
          <w:szCs w:val="24"/>
        </w:rPr>
        <w:t>）</w:t>
      </w:r>
      <w:r w:rsidRPr="00124798">
        <w:rPr>
          <w:rFonts w:asciiTheme="minorEastAsia" w:hAnsiTheme="minorEastAsia" w:hint="eastAsia"/>
          <w:sz w:val="24"/>
          <w:szCs w:val="24"/>
        </w:rPr>
        <w:t>签字；</w:t>
      </w:r>
    </w:p>
    <w:p w14:paraId="7BFC4CA2" w14:textId="77777777" w:rsidR="00457DC6" w:rsidRPr="00124798" w:rsidRDefault="00457DC6" w:rsidP="00B81C11">
      <w:pPr>
        <w:numPr>
          <w:ilvl w:val="6"/>
          <w:numId w:val="2"/>
        </w:numPr>
        <w:tabs>
          <w:tab w:val="left" w:pos="360"/>
        </w:tabs>
        <w:spacing w:line="300" w:lineRule="auto"/>
        <w:ind w:left="360" w:hanging="360"/>
        <w:rPr>
          <w:rFonts w:asciiTheme="minorEastAsia" w:hAnsiTheme="minorEastAsia"/>
          <w:sz w:val="24"/>
          <w:szCs w:val="24"/>
        </w:rPr>
      </w:pPr>
      <w:r w:rsidRPr="00124798">
        <w:rPr>
          <w:rFonts w:asciiTheme="minorEastAsia" w:hAnsiTheme="minorEastAsia" w:hint="eastAsia"/>
          <w:sz w:val="24"/>
          <w:szCs w:val="24"/>
        </w:rPr>
        <w:t>代理人无法定代表人出具的授权委托书；</w:t>
      </w:r>
    </w:p>
    <w:p w14:paraId="1914D259" w14:textId="77777777" w:rsidR="00457DC6" w:rsidRPr="00BB4F76" w:rsidRDefault="00457DC6" w:rsidP="00B81C11">
      <w:pPr>
        <w:numPr>
          <w:ilvl w:val="6"/>
          <w:numId w:val="2"/>
        </w:numPr>
        <w:tabs>
          <w:tab w:val="left" w:pos="360"/>
        </w:tabs>
        <w:spacing w:line="300" w:lineRule="auto"/>
        <w:ind w:left="360" w:hanging="360"/>
        <w:rPr>
          <w:rFonts w:asciiTheme="minorEastAsia" w:hAnsiTheme="minorEastAsia"/>
          <w:sz w:val="24"/>
          <w:szCs w:val="24"/>
        </w:rPr>
      </w:pPr>
      <w:r w:rsidRPr="00BB4F76">
        <w:rPr>
          <w:rFonts w:asciiTheme="minorEastAsia" w:hAnsiTheme="minorEastAsia" w:hint="eastAsia"/>
          <w:sz w:val="24"/>
          <w:szCs w:val="24"/>
        </w:rPr>
        <w:t>投标人资质或业绩不满足采购书要求的；</w:t>
      </w:r>
      <w:r>
        <w:rPr>
          <w:rFonts w:asciiTheme="minorEastAsia" w:hAnsiTheme="minorEastAsia" w:hint="eastAsia"/>
          <w:sz w:val="24"/>
          <w:szCs w:val="24"/>
        </w:rPr>
        <w:t>或</w:t>
      </w:r>
      <w:r w:rsidRPr="00BB4F76">
        <w:rPr>
          <w:rFonts w:asciiTheme="minorEastAsia" w:hAnsiTheme="minorEastAsia" w:hint="eastAsia"/>
          <w:sz w:val="24"/>
          <w:szCs w:val="24"/>
        </w:rPr>
        <w:t>超出经营范围投标的；</w:t>
      </w:r>
    </w:p>
    <w:p w14:paraId="4ED65E99" w14:textId="18D267D9" w:rsidR="00457DC6" w:rsidRPr="00BB4F76" w:rsidRDefault="00457DC6" w:rsidP="00B81C11">
      <w:pPr>
        <w:numPr>
          <w:ilvl w:val="6"/>
          <w:numId w:val="2"/>
        </w:numPr>
        <w:tabs>
          <w:tab w:val="left" w:pos="360"/>
        </w:tabs>
        <w:spacing w:line="300" w:lineRule="auto"/>
        <w:ind w:left="360" w:hanging="360"/>
        <w:rPr>
          <w:rFonts w:asciiTheme="minorEastAsia" w:hAnsiTheme="minorEastAsia"/>
          <w:sz w:val="24"/>
          <w:szCs w:val="24"/>
        </w:rPr>
      </w:pPr>
      <w:r w:rsidRPr="00BB4F76">
        <w:rPr>
          <w:rFonts w:asciiTheme="minorEastAsia" w:hAnsiTheme="minorEastAsia"/>
          <w:sz w:val="24"/>
          <w:szCs w:val="24"/>
        </w:rPr>
        <w:t>投标价格</w:t>
      </w:r>
      <w:r w:rsidRPr="00BB4F76">
        <w:rPr>
          <w:rFonts w:asciiTheme="minorEastAsia" w:hAnsiTheme="minorEastAsia" w:hint="eastAsia"/>
          <w:sz w:val="24"/>
          <w:szCs w:val="24"/>
        </w:rPr>
        <w:t>大于</w:t>
      </w:r>
      <w:r w:rsidR="000B2F3D">
        <w:rPr>
          <w:rFonts w:asciiTheme="minorEastAsia" w:hAnsiTheme="minorEastAsia"/>
          <w:sz w:val="24"/>
          <w:szCs w:val="24"/>
        </w:rPr>
        <w:t>40</w:t>
      </w:r>
      <w:r w:rsidRPr="00BB4F76">
        <w:rPr>
          <w:rFonts w:asciiTheme="minorEastAsia" w:hAnsiTheme="minorEastAsia"/>
          <w:sz w:val="24"/>
          <w:szCs w:val="24"/>
        </w:rPr>
        <w:t>万的</w:t>
      </w:r>
      <w:r w:rsidRPr="00BB4F76">
        <w:rPr>
          <w:rFonts w:asciiTheme="minorEastAsia" w:hAnsiTheme="minorEastAsia" w:hint="eastAsia"/>
          <w:sz w:val="24"/>
          <w:szCs w:val="24"/>
        </w:rPr>
        <w:t>；</w:t>
      </w:r>
    </w:p>
    <w:p w14:paraId="10F7EB40" w14:textId="77777777" w:rsidR="00457DC6" w:rsidRPr="00124798" w:rsidRDefault="00457DC6" w:rsidP="00B81C11">
      <w:pPr>
        <w:numPr>
          <w:ilvl w:val="6"/>
          <w:numId w:val="2"/>
        </w:numPr>
        <w:tabs>
          <w:tab w:val="left" w:pos="360"/>
        </w:tabs>
        <w:spacing w:line="300" w:lineRule="auto"/>
        <w:ind w:left="360" w:hanging="360"/>
        <w:rPr>
          <w:rFonts w:asciiTheme="minorEastAsia" w:hAnsiTheme="minorEastAsia"/>
          <w:sz w:val="24"/>
          <w:szCs w:val="24"/>
        </w:rPr>
      </w:pPr>
      <w:r w:rsidRPr="00124798">
        <w:rPr>
          <w:rFonts w:asciiTheme="minorEastAsia" w:hAnsiTheme="minorEastAsia" w:hint="eastAsia"/>
          <w:sz w:val="24"/>
          <w:szCs w:val="24"/>
        </w:rPr>
        <w:t>递交两份或多份内容不同的投标文件，或在一份投标文件中对同一招标内容报有两个或多个报价，且未声明哪一个为最终报价的（按</w:t>
      </w:r>
      <w:r>
        <w:rPr>
          <w:rFonts w:asciiTheme="minorEastAsia" w:hAnsiTheme="minorEastAsia" w:hint="eastAsia"/>
          <w:sz w:val="24"/>
          <w:szCs w:val="24"/>
        </w:rPr>
        <w:t>采购书</w:t>
      </w:r>
      <w:r w:rsidRPr="00124798">
        <w:rPr>
          <w:rFonts w:asciiTheme="minorEastAsia" w:hAnsiTheme="minorEastAsia" w:hint="eastAsia"/>
          <w:sz w:val="24"/>
          <w:szCs w:val="24"/>
        </w:rPr>
        <w:t>规定提交备选投标方案的除外）；</w:t>
      </w:r>
    </w:p>
    <w:p w14:paraId="1208BDA9" w14:textId="77777777" w:rsidR="00457DC6" w:rsidRPr="00124798" w:rsidRDefault="00457DC6" w:rsidP="00B81C11">
      <w:pPr>
        <w:numPr>
          <w:ilvl w:val="6"/>
          <w:numId w:val="2"/>
        </w:numPr>
        <w:tabs>
          <w:tab w:val="left" w:pos="360"/>
        </w:tabs>
        <w:spacing w:line="300" w:lineRule="auto"/>
        <w:ind w:left="360" w:hanging="360"/>
        <w:rPr>
          <w:rFonts w:asciiTheme="minorEastAsia" w:hAnsiTheme="minorEastAsia"/>
          <w:sz w:val="24"/>
          <w:szCs w:val="24"/>
        </w:rPr>
      </w:pPr>
      <w:r w:rsidRPr="00124798">
        <w:rPr>
          <w:rFonts w:asciiTheme="minorEastAsia" w:hAnsiTheme="minorEastAsia" w:hint="eastAsia"/>
          <w:sz w:val="24"/>
          <w:szCs w:val="24"/>
        </w:rPr>
        <w:t>附加条件的报价（除</w:t>
      </w:r>
      <w:r>
        <w:rPr>
          <w:rFonts w:asciiTheme="minorEastAsia" w:hAnsiTheme="minorEastAsia" w:hint="eastAsia"/>
          <w:sz w:val="24"/>
          <w:szCs w:val="24"/>
        </w:rPr>
        <w:t>采购书</w:t>
      </w:r>
      <w:r w:rsidRPr="00124798">
        <w:rPr>
          <w:rFonts w:asciiTheme="minorEastAsia" w:hAnsiTheme="minorEastAsia" w:hint="eastAsia"/>
          <w:sz w:val="24"/>
          <w:szCs w:val="24"/>
        </w:rPr>
        <w:t>中有规定外）；</w:t>
      </w:r>
    </w:p>
    <w:p w14:paraId="7460B3D7" w14:textId="77777777" w:rsidR="00457DC6" w:rsidRPr="00124798" w:rsidRDefault="00457DC6" w:rsidP="00B81C11">
      <w:pPr>
        <w:numPr>
          <w:ilvl w:val="6"/>
          <w:numId w:val="2"/>
        </w:numPr>
        <w:tabs>
          <w:tab w:val="left" w:pos="360"/>
        </w:tabs>
        <w:spacing w:line="300" w:lineRule="auto"/>
        <w:ind w:left="360" w:hanging="360"/>
        <w:rPr>
          <w:rFonts w:asciiTheme="minorEastAsia" w:hAnsiTheme="minorEastAsia"/>
          <w:sz w:val="24"/>
          <w:szCs w:val="24"/>
        </w:rPr>
      </w:pPr>
      <w:r w:rsidRPr="00124798">
        <w:rPr>
          <w:rFonts w:asciiTheme="minorEastAsia" w:hAnsiTheme="minorEastAsia" w:hint="eastAsia"/>
          <w:sz w:val="24"/>
          <w:szCs w:val="24"/>
        </w:rPr>
        <w:t>投标人虚假投标，提供的投标文件与事实不符</w:t>
      </w:r>
      <w:r>
        <w:rPr>
          <w:rFonts w:asciiTheme="minorEastAsia" w:hAnsiTheme="minorEastAsia" w:hint="eastAsia"/>
          <w:sz w:val="24"/>
          <w:szCs w:val="24"/>
        </w:rPr>
        <w:t>；</w:t>
      </w:r>
      <w:r w:rsidRPr="00124798">
        <w:rPr>
          <w:rFonts w:asciiTheme="minorEastAsia" w:hAnsiTheme="minorEastAsia" w:hint="eastAsia"/>
          <w:sz w:val="24"/>
          <w:szCs w:val="24"/>
        </w:rPr>
        <w:t>或在澄清过程中虚假澄清，提供的澄清文件与事实不符；</w:t>
      </w:r>
    </w:p>
    <w:p w14:paraId="3CE028D4" w14:textId="77777777" w:rsidR="00457DC6" w:rsidRPr="00124798" w:rsidRDefault="00457DC6" w:rsidP="00B81C11">
      <w:pPr>
        <w:numPr>
          <w:ilvl w:val="6"/>
          <w:numId w:val="2"/>
        </w:numPr>
        <w:tabs>
          <w:tab w:val="left" w:pos="360"/>
        </w:tabs>
        <w:spacing w:line="300" w:lineRule="auto"/>
        <w:ind w:left="360" w:hanging="360"/>
        <w:rPr>
          <w:rFonts w:asciiTheme="minorEastAsia" w:hAnsiTheme="minorEastAsia"/>
          <w:sz w:val="24"/>
          <w:szCs w:val="24"/>
        </w:rPr>
      </w:pPr>
      <w:r w:rsidRPr="00124798">
        <w:rPr>
          <w:rFonts w:asciiTheme="minorEastAsia" w:hAnsiTheme="minorEastAsia" w:hint="eastAsia"/>
          <w:sz w:val="24"/>
          <w:szCs w:val="24"/>
        </w:rPr>
        <w:t>开标后，投标人提出降价或进行抬价或利用澄清机会实质性变更投标价的；</w:t>
      </w:r>
    </w:p>
    <w:p w14:paraId="7E8B323E" w14:textId="77777777" w:rsidR="00457DC6" w:rsidRPr="00124798" w:rsidRDefault="00457DC6" w:rsidP="00B81C11">
      <w:pPr>
        <w:numPr>
          <w:ilvl w:val="6"/>
          <w:numId w:val="2"/>
        </w:numPr>
        <w:tabs>
          <w:tab w:val="left" w:pos="360"/>
        </w:tabs>
        <w:spacing w:line="300" w:lineRule="auto"/>
        <w:ind w:left="360" w:hanging="360"/>
        <w:rPr>
          <w:rFonts w:asciiTheme="minorEastAsia" w:hAnsiTheme="minorEastAsia"/>
          <w:sz w:val="24"/>
          <w:szCs w:val="24"/>
        </w:rPr>
      </w:pPr>
      <w:r w:rsidRPr="00124798">
        <w:rPr>
          <w:rFonts w:asciiTheme="minorEastAsia" w:hAnsiTheme="minorEastAsia" w:hint="eastAsia"/>
          <w:sz w:val="24"/>
          <w:szCs w:val="24"/>
        </w:rPr>
        <w:t>投标文件符合</w:t>
      </w:r>
      <w:r>
        <w:rPr>
          <w:rFonts w:asciiTheme="minorEastAsia" w:hAnsiTheme="minorEastAsia" w:hint="eastAsia"/>
          <w:sz w:val="24"/>
          <w:szCs w:val="24"/>
        </w:rPr>
        <w:t>采购书</w:t>
      </w:r>
      <w:r w:rsidRPr="00124798">
        <w:rPr>
          <w:rFonts w:asciiTheme="minorEastAsia" w:hAnsiTheme="minorEastAsia" w:hint="eastAsia"/>
          <w:sz w:val="24"/>
          <w:szCs w:val="24"/>
        </w:rPr>
        <w:t>中规定废标的其它技术和商务条款；</w:t>
      </w:r>
    </w:p>
    <w:p w14:paraId="3D135D93" w14:textId="77777777" w:rsidR="00457DC6" w:rsidRPr="00124798" w:rsidRDefault="00457DC6" w:rsidP="00B81C11">
      <w:pPr>
        <w:numPr>
          <w:ilvl w:val="6"/>
          <w:numId w:val="2"/>
        </w:numPr>
        <w:tabs>
          <w:tab w:val="left" w:pos="360"/>
        </w:tabs>
        <w:spacing w:line="300" w:lineRule="auto"/>
        <w:ind w:left="360" w:hanging="360"/>
        <w:rPr>
          <w:rFonts w:asciiTheme="minorEastAsia" w:hAnsiTheme="minorEastAsia"/>
          <w:sz w:val="24"/>
          <w:szCs w:val="24"/>
        </w:rPr>
      </w:pPr>
      <w:r w:rsidRPr="00124798">
        <w:rPr>
          <w:rFonts w:asciiTheme="minorEastAsia" w:hAnsiTheme="minorEastAsia" w:hint="eastAsia"/>
          <w:sz w:val="24"/>
          <w:szCs w:val="24"/>
        </w:rPr>
        <w:t>投标人复制</w:t>
      </w:r>
      <w:r>
        <w:rPr>
          <w:rFonts w:asciiTheme="minorEastAsia" w:hAnsiTheme="minorEastAsia" w:hint="eastAsia"/>
          <w:sz w:val="24"/>
          <w:szCs w:val="24"/>
        </w:rPr>
        <w:t>采购书</w:t>
      </w:r>
      <w:r w:rsidRPr="00124798">
        <w:rPr>
          <w:rFonts w:asciiTheme="minorEastAsia" w:hAnsiTheme="minorEastAsia" w:hint="eastAsia"/>
          <w:sz w:val="24"/>
          <w:szCs w:val="24"/>
        </w:rPr>
        <w:t>的技术规格相关部分内容作为其投标文件的一部分的；</w:t>
      </w:r>
    </w:p>
    <w:p w14:paraId="2AF99D5B" w14:textId="77777777" w:rsidR="00457DC6" w:rsidRPr="00124798" w:rsidRDefault="00457DC6" w:rsidP="00B81C11">
      <w:pPr>
        <w:numPr>
          <w:ilvl w:val="6"/>
          <w:numId w:val="2"/>
        </w:numPr>
        <w:tabs>
          <w:tab w:val="left" w:pos="360"/>
        </w:tabs>
        <w:spacing w:line="300" w:lineRule="auto"/>
        <w:ind w:left="360" w:hanging="360"/>
        <w:rPr>
          <w:rFonts w:asciiTheme="minorEastAsia" w:hAnsiTheme="minorEastAsia"/>
          <w:sz w:val="24"/>
          <w:szCs w:val="24"/>
        </w:rPr>
      </w:pPr>
      <w:r>
        <w:rPr>
          <w:rFonts w:asciiTheme="minorEastAsia" w:hAnsiTheme="minorEastAsia" w:hint="eastAsia"/>
          <w:sz w:val="24"/>
          <w:szCs w:val="24"/>
        </w:rPr>
        <w:t>对于投标商品在投标书上的描述，未能满足采购书</w:t>
      </w:r>
      <w:r w:rsidRPr="00124798">
        <w:rPr>
          <w:rFonts w:asciiTheme="minorEastAsia" w:hAnsiTheme="minorEastAsia" w:hint="eastAsia"/>
          <w:sz w:val="24"/>
          <w:szCs w:val="24"/>
        </w:rPr>
        <w:t>基本要求</w:t>
      </w:r>
      <w:r>
        <w:rPr>
          <w:rFonts w:asciiTheme="minorEastAsia" w:hAnsiTheme="minorEastAsia" w:hint="eastAsia"/>
          <w:sz w:val="24"/>
          <w:szCs w:val="24"/>
        </w:rPr>
        <w:t>的；</w:t>
      </w:r>
    </w:p>
    <w:p w14:paraId="45167470" w14:textId="77777777" w:rsidR="00457DC6" w:rsidRDefault="00457DC6" w:rsidP="00B81C11">
      <w:pPr>
        <w:numPr>
          <w:ilvl w:val="6"/>
          <w:numId w:val="2"/>
        </w:numPr>
        <w:tabs>
          <w:tab w:val="left" w:pos="360"/>
        </w:tabs>
        <w:spacing w:line="300" w:lineRule="auto"/>
        <w:ind w:left="360" w:hanging="360"/>
        <w:rPr>
          <w:rFonts w:asciiTheme="minorEastAsia" w:hAnsiTheme="minorEastAsia"/>
          <w:sz w:val="24"/>
          <w:szCs w:val="24"/>
        </w:rPr>
      </w:pPr>
      <w:r w:rsidRPr="00124798">
        <w:rPr>
          <w:rFonts w:asciiTheme="minorEastAsia" w:hAnsiTheme="minorEastAsia" w:hint="eastAsia"/>
          <w:sz w:val="24"/>
          <w:szCs w:val="24"/>
        </w:rPr>
        <w:t>投标人对</w:t>
      </w:r>
      <w:r>
        <w:rPr>
          <w:rFonts w:asciiTheme="minorEastAsia" w:hAnsiTheme="minorEastAsia" w:hint="eastAsia"/>
          <w:sz w:val="24"/>
          <w:szCs w:val="24"/>
        </w:rPr>
        <w:t>采购书</w:t>
      </w:r>
      <w:r w:rsidRPr="00124798">
        <w:rPr>
          <w:rFonts w:asciiTheme="minorEastAsia" w:hAnsiTheme="minorEastAsia" w:hint="eastAsia"/>
          <w:sz w:val="24"/>
          <w:szCs w:val="24"/>
        </w:rPr>
        <w:t>的</w:t>
      </w:r>
      <w:r>
        <w:rPr>
          <w:rFonts w:asciiTheme="minorEastAsia" w:hAnsiTheme="minorEastAsia" w:hint="eastAsia"/>
          <w:sz w:val="24"/>
          <w:szCs w:val="24"/>
        </w:rPr>
        <w:t>商务及</w:t>
      </w:r>
      <w:r>
        <w:rPr>
          <w:rFonts w:asciiTheme="minorEastAsia" w:hAnsiTheme="minorEastAsia"/>
          <w:sz w:val="24"/>
          <w:szCs w:val="24"/>
        </w:rPr>
        <w:t>技术需求</w:t>
      </w:r>
      <w:r w:rsidRPr="00124798">
        <w:rPr>
          <w:rFonts w:asciiTheme="minorEastAsia" w:hAnsiTheme="minorEastAsia" w:hint="eastAsia"/>
          <w:sz w:val="24"/>
          <w:szCs w:val="24"/>
        </w:rPr>
        <w:t>提出偏离或保留的；</w:t>
      </w:r>
    </w:p>
    <w:p w14:paraId="097DD85D" w14:textId="77777777" w:rsidR="00457DC6" w:rsidRPr="00124798" w:rsidRDefault="00457DC6" w:rsidP="00B81C11">
      <w:pPr>
        <w:numPr>
          <w:ilvl w:val="6"/>
          <w:numId w:val="2"/>
        </w:numPr>
        <w:tabs>
          <w:tab w:val="left" w:pos="360"/>
        </w:tabs>
        <w:spacing w:line="300" w:lineRule="auto"/>
        <w:ind w:left="360" w:hanging="360"/>
        <w:rPr>
          <w:rFonts w:asciiTheme="minorEastAsia" w:hAnsiTheme="minorEastAsia"/>
          <w:sz w:val="24"/>
          <w:szCs w:val="24"/>
        </w:rPr>
      </w:pPr>
      <w:r>
        <w:rPr>
          <w:rFonts w:asciiTheme="minorEastAsia" w:hAnsiTheme="minorEastAsia" w:hint="eastAsia"/>
          <w:sz w:val="24"/>
          <w:szCs w:val="24"/>
        </w:rPr>
        <w:t>不同投标人</w:t>
      </w:r>
      <w:r>
        <w:rPr>
          <w:rFonts w:asciiTheme="minorEastAsia" w:hAnsiTheme="minorEastAsia"/>
          <w:sz w:val="24"/>
          <w:szCs w:val="24"/>
        </w:rPr>
        <w:t>投标文件有雷同现象的</w:t>
      </w:r>
      <w:r>
        <w:rPr>
          <w:rFonts w:asciiTheme="minorEastAsia" w:hAnsiTheme="minorEastAsia" w:hint="eastAsia"/>
          <w:sz w:val="24"/>
          <w:szCs w:val="24"/>
        </w:rPr>
        <w:t>（均为</w:t>
      </w:r>
      <w:r>
        <w:rPr>
          <w:rFonts w:asciiTheme="minorEastAsia" w:hAnsiTheme="minorEastAsia"/>
          <w:sz w:val="24"/>
          <w:szCs w:val="24"/>
        </w:rPr>
        <w:t>废标）</w:t>
      </w:r>
      <w:r>
        <w:rPr>
          <w:rFonts w:asciiTheme="minorEastAsia" w:hAnsiTheme="minorEastAsia" w:hint="eastAsia"/>
          <w:sz w:val="24"/>
          <w:szCs w:val="24"/>
        </w:rPr>
        <w:t>；</w:t>
      </w:r>
    </w:p>
    <w:p w14:paraId="3BE21BF0" w14:textId="77777777" w:rsidR="00457DC6" w:rsidRPr="00124798" w:rsidRDefault="00457DC6" w:rsidP="00B81C11">
      <w:pPr>
        <w:numPr>
          <w:ilvl w:val="6"/>
          <w:numId w:val="2"/>
        </w:numPr>
        <w:tabs>
          <w:tab w:val="left" w:pos="360"/>
        </w:tabs>
        <w:spacing w:line="300" w:lineRule="auto"/>
        <w:ind w:left="360" w:hanging="360"/>
        <w:rPr>
          <w:rFonts w:asciiTheme="minorEastAsia" w:hAnsiTheme="minorEastAsia"/>
          <w:sz w:val="24"/>
          <w:szCs w:val="24"/>
        </w:rPr>
      </w:pPr>
      <w:r w:rsidRPr="00124798">
        <w:rPr>
          <w:rFonts w:asciiTheme="minorEastAsia" w:hAnsiTheme="minorEastAsia" w:hint="eastAsia"/>
          <w:sz w:val="24"/>
          <w:szCs w:val="24"/>
        </w:rPr>
        <w:t>有其他违法违规情形的。</w:t>
      </w:r>
    </w:p>
    <w:p w14:paraId="6C5689D8" w14:textId="77777777" w:rsidR="00457DC6" w:rsidRPr="00457DC6" w:rsidRDefault="00457DC6" w:rsidP="00457DC6">
      <w:pPr>
        <w:spacing w:line="360" w:lineRule="auto"/>
        <w:rPr>
          <w:rFonts w:ascii="宋体" w:eastAsia="宋体" w:hAnsi="宋体"/>
          <w:b/>
          <w:sz w:val="24"/>
          <w:szCs w:val="24"/>
        </w:rPr>
      </w:pPr>
      <w:r w:rsidRPr="00457DC6">
        <w:rPr>
          <w:rFonts w:ascii="宋体" w:eastAsia="宋体" w:hAnsi="宋体" w:hint="eastAsia"/>
          <w:b/>
          <w:sz w:val="24"/>
          <w:szCs w:val="24"/>
        </w:rPr>
        <w:t>三、评标标准</w:t>
      </w:r>
    </w:p>
    <w:p w14:paraId="4EF3247F" w14:textId="53E13AEC" w:rsidR="00457DC6" w:rsidRPr="000432AF" w:rsidRDefault="00457DC6" w:rsidP="00457DC6">
      <w:pPr>
        <w:pStyle w:val="a3"/>
        <w:ind w:leftChars="0" w:left="0" w:firstLineChars="236" w:firstLine="566"/>
        <w:rPr>
          <w:rFonts w:asciiTheme="minorEastAsia" w:eastAsiaTheme="minorEastAsia" w:hAnsiTheme="minorEastAsia" w:cstheme="minorBidi"/>
          <w:spacing w:val="0"/>
          <w:szCs w:val="24"/>
        </w:rPr>
      </w:pPr>
      <w:r w:rsidRPr="000432AF">
        <w:rPr>
          <w:rFonts w:asciiTheme="minorEastAsia" w:eastAsiaTheme="minorEastAsia" w:hAnsiTheme="minorEastAsia" w:cstheme="minorBidi" w:hint="eastAsia"/>
          <w:spacing w:val="0"/>
          <w:szCs w:val="24"/>
        </w:rPr>
        <w:t>本招标评标采用综合评分法</w:t>
      </w:r>
      <w:r>
        <w:rPr>
          <w:rFonts w:asciiTheme="minorEastAsia" w:eastAsiaTheme="minorEastAsia" w:hAnsiTheme="minorEastAsia" w:cstheme="minorBidi" w:hint="eastAsia"/>
          <w:spacing w:val="0"/>
          <w:szCs w:val="24"/>
        </w:rPr>
        <w:t>，</w:t>
      </w:r>
      <w:r w:rsidRPr="000432AF">
        <w:rPr>
          <w:rFonts w:asciiTheme="minorEastAsia" w:eastAsiaTheme="minorEastAsia" w:hAnsiTheme="minorEastAsia" w:cstheme="minorBidi" w:hint="eastAsia"/>
          <w:spacing w:val="0"/>
          <w:szCs w:val="24"/>
        </w:rPr>
        <w:t>满分为100分：其中价格分为</w:t>
      </w:r>
      <w:r w:rsidR="00802CEA">
        <w:rPr>
          <w:rFonts w:asciiTheme="minorEastAsia" w:eastAsiaTheme="minorEastAsia" w:hAnsiTheme="minorEastAsia" w:cstheme="minorBidi"/>
          <w:spacing w:val="0"/>
          <w:szCs w:val="24"/>
        </w:rPr>
        <w:t>30</w:t>
      </w:r>
      <w:r w:rsidRPr="000432AF">
        <w:rPr>
          <w:rFonts w:asciiTheme="minorEastAsia" w:eastAsiaTheme="minorEastAsia" w:hAnsiTheme="minorEastAsia" w:cstheme="minorBidi" w:hint="eastAsia"/>
          <w:spacing w:val="0"/>
          <w:szCs w:val="24"/>
        </w:rPr>
        <w:t>分，</w:t>
      </w:r>
      <w:r>
        <w:rPr>
          <w:rFonts w:asciiTheme="minorEastAsia" w:eastAsiaTheme="minorEastAsia" w:hAnsiTheme="minorEastAsia" w:cstheme="minorBidi" w:hint="eastAsia"/>
          <w:spacing w:val="0"/>
          <w:szCs w:val="24"/>
        </w:rPr>
        <w:t>商务</w:t>
      </w:r>
      <w:r w:rsidRPr="000432AF">
        <w:rPr>
          <w:rFonts w:asciiTheme="minorEastAsia" w:eastAsiaTheme="minorEastAsia" w:hAnsiTheme="minorEastAsia" w:cstheme="minorBidi" w:hint="eastAsia"/>
          <w:spacing w:val="0"/>
          <w:szCs w:val="24"/>
        </w:rPr>
        <w:t>技术分为</w:t>
      </w:r>
      <w:r w:rsidR="00802CEA">
        <w:rPr>
          <w:rFonts w:asciiTheme="minorEastAsia" w:eastAsiaTheme="minorEastAsia" w:hAnsiTheme="minorEastAsia" w:cstheme="minorBidi"/>
          <w:spacing w:val="0"/>
          <w:szCs w:val="24"/>
        </w:rPr>
        <w:t>70</w:t>
      </w:r>
      <w:r w:rsidRPr="000432AF">
        <w:rPr>
          <w:rFonts w:asciiTheme="minorEastAsia" w:eastAsiaTheme="minorEastAsia" w:hAnsiTheme="minorEastAsia" w:cstheme="minorBidi" w:hint="eastAsia"/>
          <w:spacing w:val="0"/>
          <w:szCs w:val="24"/>
        </w:rPr>
        <w:t>分。</w:t>
      </w:r>
    </w:p>
    <w:p w14:paraId="60CBEDE2" w14:textId="77777777" w:rsidR="00A835FA" w:rsidRDefault="00A835FA" w:rsidP="00A835FA">
      <w:pPr>
        <w:pStyle w:val="a3"/>
        <w:spacing w:line="300" w:lineRule="auto"/>
        <w:ind w:leftChars="0" w:left="0" w:firstLineChars="236" w:firstLine="614"/>
        <w:rPr>
          <w:rFonts w:hAnsi="宋体"/>
          <w:color w:val="000000"/>
        </w:rPr>
      </w:pPr>
      <w:r>
        <w:rPr>
          <w:rFonts w:hAnsi="宋体" w:hint="eastAsia"/>
          <w:color w:val="000000"/>
        </w:rPr>
        <w:t>对本次招标中涉及的各项评分因素分数之和为综合得分；综合得分按照由高到低排序并作为中标候选人选用顺序，出现得分并列时，</w:t>
      </w:r>
      <w:r>
        <w:rPr>
          <w:rFonts w:ascii="等线" w:hAnsi="等线" w:hint="eastAsia"/>
          <w:color w:val="000000"/>
        </w:rPr>
        <w:t>按照投标时间先后排序中标候选</w:t>
      </w:r>
      <w:r>
        <w:rPr>
          <w:rFonts w:hAnsi="宋体" w:hint="eastAsia"/>
          <w:color w:val="000000"/>
        </w:rPr>
        <w:t>。</w:t>
      </w:r>
    </w:p>
    <w:p w14:paraId="0A71D777" w14:textId="238A03F3" w:rsidR="00A835FA" w:rsidRDefault="00A835FA" w:rsidP="00A835FA">
      <w:pPr>
        <w:pStyle w:val="a3"/>
        <w:spacing w:line="300" w:lineRule="auto"/>
        <w:ind w:leftChars="0" w:left="0" w:firstLineChars="236" w:firstLine="614"/>
        <w:rPr>
          <w:rFonts w:hAnsi="宋体"/>
          <w:color w:val="000000"/>
        </w:rPr>
      </w:pPr>
      <w:r>
        <w:rPr>
          <w:rFonts w:hAnsi="宋体" w:hint="eastAsia"/>
          <w:color w:val="000000"/>
        </w:rPr>
        <w:lastRenderedPageBreak/>
        <w:t>如某投标人投标总价低于全部通过符合性审查投标人报价均价的比例超过</w:t>
      </w:r>
      <w:r w:rsidR="00E85FFF">
        <w:rPr>
          <w:rFonts w:hAnsi="宋体"/>
          <w:color w:val="000000"/>
        </w:rPr>
        <w:t>28.33</w:t>
      </w:r>
      <w:r>
        <w:rPr>
          <w:rFonts w:hAnsi="宋体" w:hint="eastAsia"/>
          <w:color w:val="000000"/>
        </w:rPr>
        <w:t>%（含），需在3个工作日内提供书面说明，必要时提交相关证明材料；投标人不能证明其报价合理性的，评标委员会应投票表决是否将其作为无效投标处理。</w:t>
      </w:r>
    </w:p>
    <w:p w14:paraId="4C6393F9" w14:textId="77777777" w:rsidR="00457DC6" w:rsidRDefault="00457DC6" w:rsidP="008602D9">
      <w:pPr>
        <w:spacing w:line="360" w:lineRule="auto"/>
        <w:rPr>
          <w:rFonts w:ascii="宋体" w:eastAsia="宋体" w:hAnsi="宋体"/>
          <w:b/>
          <w:sz w:val="24"/>
          <w:szCs w:val="24"/>
        </w:rPr>
      </w:pPr>
      <w:r w:rsidRPr="00457DC6">
        <w:rPr>
          <w:rFonts w:ascii="宋体" w:eastAsia="宋体" w:hAnsi="宋体" w:hint="eastAsia"/>
          <w:b/>
          <w:sz w:val="24"/>
          <w:szCs w:val="24"/>
        </w:rPr>
        <w:t>四</w:t>
      </w:r>
      <w:r w:rsidRPr="00457DC6">
        <w:rPr>
          <w:rFonts w:ascii="宋体" w:eastAsia="宋体" w:hAnsi="宋体"/>
          <w:b/>
          <w:sz w:val="24"/>
          <w:szCs w:val="24"/>
        </w:rPr>
        <w:t>、</w:t>
      </w:r>
      <w:r w:rsidRPr="00457DC6">
        <w:rPr>
          <w:rFonts w:ascii="宋体" w:eastAsia="宋体" w:hAnsi="宋体" w:hint="eastAsia"/>
          <w:b/>
          <w:sz w:val="24"/>
          <w:szCs w:val="24"/>
        </w:rPr>
        <w:t>价格评分</w:t>
      </w:r>
    </w:p>
    <w:p w14:paraId="23308396" w14:textId="68E9488A" w:rsidR="00A6440B" w:rsidRDefault="00A6440B" w:rsidP="00A6440B">
      <w:pPr>
        <w:pStyle w:val="a3"/>
        <w:spacing w:line="300" w:lineRule="auto"/>
        <w:ind w:leftChars="0" w:left="0" w:firstLineChars="236" w:firstLine="614"/>
        <w:rPr>
          <w:rFonts w:hAnsi="宋体"/>
          <w:color w:val="000000"/>
        </w:rPr>
      </w:pPr>
      <w:r>
        <w:rPr>
          <w:rFonts w:hAnsi="宋体" w:hint="eastAsia"/>
          <w:color w:val="000000"/>
        </w:rPr>
        <w:t>符合招标文件要求的为有效投标。所有有效投标人中最低投标价格作为评标基准价，其价格得分为满分（</w:t>
      </w:r>
      <w:r w:rsidR="00A13156">
        <w:rPr>
          <w:rFonts w:hAnsi="宋体"/>
          <w:color w:val="000000"/>
        </w:rPr>
        <w:t>3</w:t>
      </w:r>
      <w:r w:rsidR="00605CBF">
        <w:rPr>
          <w:rFonts w:hAnsi="宋体"/>
          <w:color w:val="000000"/>
        </w:rPr>
        <w:t>0</w:t>
      </w:r>
      <w:r>
        <w:rPr>
          <w:rFonts w:hAnsi="宋体" w:hint="eastAsia"/>
          <w:color w:val="000000"/>
        </w:rPr>
        <w:t>分），其他有效投标得分计算公式如下：</w:t>
      </w:r>
    </w:p>
    <w:p w14:paraId="1734D9F3" w14:textId="46FCF89B" w:rsidR="00A6440B" w:rsidRDefault="00A6440B" w:rsidP="00A6440B">
      <w:pPr>
        <w:pStyle w:val="a3"/>
        <w:spacing w:line="300" w:lineRule="auto"/>
        <w:ind w:leftChars="0" w:left="0" w:firstLineChars="236" w:firstLine="614"/>
        <w:rPr>
          <w:rFonts w:hAnsi="宋体"/>
          <w:color w:val="000000"/>
        </w:rPr>
      </w:pPr>
      <w:r>
        <w:rPr>
          <w:rFonts w:hAnsi="宋体" w:hint="eastAsia"/>
          <w:color w:val="000000"/>
        </w:rPr>
        <w:t>投标价格得分=（评标基准价/投标报价）*</w:t>
      </w:r>
      <w:r w:rsidR="00A13156">
        <w:rPr>
          <w:rFonts w:hAnsi="宋体"/>
          <w:color w:val="000000"/>
        </w:rPr>
        <w:t>3</w:t>
      </w:r>
      <w:r w:rsidR="00605CBF">
        <w:rPr>
          <w:rFonts w:hAnsi="宋体"/>
          <w:color w:val="000000"/>
        </w:rPr>
        <w:t>0</w:t>
      </w:r>
    </w:p>
    <w:p w14:paraId="619A0B8D" w14:textId="37AADC72" w:rsidR="0092520F" w:rsidRDefault="0092520F" w:rsidP="0092520F">
      <w:pPr>
        <w:spacing w:line="360" w:lineRule="auto"/>
        <w:rPr>
          <w:rFonts w:ascii="宋体" w:eastAsia="宋体" w:hAnsi="宋体"/>
          <w:b/>
          <w:sz w:val="24"/>
          <w:szCs w:val="24"/>
        </w:rPr>
      </w:pPr>
      <w:r w:rsidRPr="0092520F">
        <w:rPr>
          <w:rFonts w:ascii="宋体" w:eastAsia="宋体" w:hAnsi="宋体" w:hint="eastAsia"/>
          <w:b/>
          <w:sz w:val="24"/>
          <w:szCs w:val="24"/>
        </w:rPr>
        <w:t>五</w:t>
      </w:r>
      <w:r w:rsidRPr="0092520F">
        <w:rPr>
          <w:rFonts w:ascii="宋体" w:eastAsia="宋体" w:hAnsi="宋体"/>
          <w:b/>
          <w:sz w:val="24"/>
          <w:szCs w:val="24"/>
        </w:rPr>
        <w:t>、</w:t>
      </w:r>
      <w:r w:rsidRPr="0092520F">
        <w:rPr>
          <w:rFonts w:ascii="宋体" w:eastAsia="宋体" w:hAnsi="宋体" w:hint="eastAsia"/>
          <w:b/>
          <w:sz w:val="24"/>
          <w:szCs w:val="24"/>
        </w:rPr>
        <w:t>商务</w:t>
      </w:r>
      <w:r w:rsidRPr="0092520F">
        <w:rPr>
          <w:rFonts w:ascii="宋体" w:eastAsia="宋体" w:hAnsi="宋体"/>
          <w:b/>
          <w:sz w:val="24"/>
          <w:szCs w:val="24"/>
        </w:rPr>
        <w:t>技术评分</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7087"/>
      </w:tblGrid>
      <w:tr w:rsidR="00D20078" w:rsidRPr="0041499A" w14:paraId="22BA1319" w14:textId="77777777" w:rsidTr="005C558C">
        <w:trPr>
          <w:cantSplit/>
          <w:trHeight w:val="374"/>
          <w:jc w:val="center"/>
        </w:trPr>
        <w:tc>
          <w:tcPr>
            <w:tcW w:w="1555" w:type="dxa"/>
            <w:shd w:val="clear" w:color="auto" w:fill="auto"/>
            <w:vAlign w:val="center"/>
          </w:tcPr>
          <w:p w14:paraId="2E673C54" w14:textId="77777777" w:rsidR="00D20078" w:rsidRPr="00D20078" w:rsidRDefault="00D20078" w:rsidP="00D20078">
            <w:pPr>
              <w:jc w:val="center"/>
              <w:rPr>
                <w:rFonts w:ascii="宋体" w:eastAsia="宋体" w:hAnsi="宋体"/>
                <w:b/>
                <w:sz w:val="24"/>
                <w:szCs w:val="24"/>
              </w:rPr>
            </w:pPr>
            <w:r w:rsidRPr="00D20078">
              <w:rPr>
                <w:rFonts w:ascii="宋体" w:eastAsia="宋体" w:hAnsi="宋体" w:hint="eastAsia"/>
                <w:b/>
                <w:sz w:val="24"/>
                <w:szCs w:val="24"/>
              </w:rPr>
              <w:t>评审要素</w:t>
            </w:r>
          </w:p>
        </w:tc>
        <w:tc>
          <w:tcPr>
            <w:tcW w:w="7087" w:type="dxa"/>
            <w:shd w:val="clear" w:color="auto" w:fill="auto"/>
            <w:vAlign w:val="center"/>
          </w:tcPr>
          <w:p w14:paraId="498231B7" w14:textId="77777777" w:rsidR="00D20078" w:rsidRPr="00D20078" w:rsidRDefault="00D20078" w:rsidP="00D20078">
            <w:pPr>
              <w:jc w:val="center"/>
              <w:rPr>
                <w:rFonts w:ascii="宋体" w:eastAsia="宋体" w:hAnsi="宋体"/>
                <w:b/>
                <w:sz w:val="24"/>
                <w:szCs w:val="24"/>
              </w:rPr>
            </w:pPr>
            <w:r w:rsidRPr="00D20078">
              <w:rPr>
                <w:rFonts w:ascii="宋体" w:eastAsia="宋体" w:hAnsi="宋体" w:hint="eastAsia"/>
                <w:b/>
                <w:sz w:val="24"/>
                <w:szCs w:val="24"/>
              </w:rPr>
              <w:t>主要评审内容</w:t>
            </w:r>
          </w:p>
        </w:tc>
      </w:tr>
      <w:tr w:rsidR="00D20078" w:rsidRPr="00A03112" w14:paraId="07618C8A" w14:textId="77777777" w:rsidTr="006D1B7B">
        <w:trPr>
          <w:cantSplit/>
          <w:trHeight w:val="649"/>
          <w:jc w:val="center"/>
        </w:trPr>
        <w:tc>
          <w:tcPr>
            <w:tcW w:w="1555" w:type="dxa"/>
            <w:vMerge w:val="restart"/>
            <w:shd w:val="clear" w:color="auto" w:fill="auto"/>
            <w:vAlign w:val="center"/>
          </w:tcPr>
          <w:p w14:paraId="577B62D9" w14:textId="77777777" w:rsidR="00D20078" w:rsidRPr="00D20078" w:rsidRDefault="00D20078" w:rsidP="00D20078">
            <w:pPr>
              <w:jc w:val="center"/>
              <w:rPr>
                <w:rFonts w:ascii="宋体" w:eastAsia="宋体" w:hAnsi="宋体"/>
                <w:sz w:val="24"/>
                <w:szCs w:val="24"/>
              </w:rPr>
            </w:pPr>
            <w:r w:rsidRPr="00D20078">
              <w:rPr>
                <w:rFonts w:ascii="宋体" w:eastAsia="宋体" w:hAnsi="宋体" w:hint="eastAsia"/>
                <w:sz w:val="24"/>
                <w:szCs w:val="24"/>
              </w:rPr>
              <w:t>公司实力</w:t>
            </w:r>
          </w:p>
          <w:p w14:paraId="338C0496" w14:textId="77777777" w:rsidR="00D20078" w:rsidRPr="00D20078" w:rsidRDefault="00D20078" w:rsidP="00D20078">
            <w:pPr>
              <w:jc w:val="center"/>
              <w:rPr>
                <w:rFonts w:ascii="宋体" w:eastAsia="宋体" w:hAnsi="宋体"/>
                <w:sz w:val="24"/>
                <w:szCs w:val="24"/>
              </w:rPr>
            </w:pPr>
            <w:r w:rsidRPr="00D20078">
              <w:rPr>
                <w:rFonts w:ascii="宋体" w:eastAsia="宋体" w:hAnsi="宋体" w:hint="eastAsia"/>
                <w:sz w:val="24"/>
                <w:szCs w:val="24"/>
              </w:rPr>
              <w:t>（</w:t>
            </w:r>
            <w:r w:rsidRPr="00D20078">
              <w:rPr>
                <w:rFonts w:ascii="宋体" w:eastAsia="宋体" w:hAnsi="宋体"/>
                <w:sz w:val="24"/>
                <w:szCs w:val="24"/>
              </w:rPr>
              <w:t>26</w:t>
            </w:r>
            <w:r w:rsidRPr="00D20078">
              <w:rPr>
                <w:rFonts w:ascii="宋体" w:eastAsia="宋体" w:hAnsi="宋体" w:hint="eastAsia"/>
                <w:sz w:val="24"/>
                <w:szCs w:val="24"/>
              </w:rPr>
              <w:t>分）</w:t>
            </w:r>
          </w:p>
        </w:tc>
        <w:tc>
          <w:tcPr>
            <w:tcW w:w="7087" w:type="dxa"/>
            <w:shd w:val="clear" w:color="auto" w:fill="auto"/>
            <w:vAlign w:val="center"/>
          </w:tcPr>
          <w:p w14:paraId="1D98BB99" w14:textId="77777777" w:rsidR="00D20078" w:rsidRPr="00D20078" w:rsidRDefault="00D20078" w:rsidP="00D20078">
            <w:pPr>
              <w:jc w:val="left"/>
              <w:rPr>
                <w:rFonts w:ascii="宋体" w:eastAsia="宋体" w:hAnsi="宋体" w:cs="宋体"/>
                <w:color w:val="000000"/>
                <w:kern w:val="0"/>
                <w:sz w:val="24"/>
                <w:szCs w:val="24"/>
              </w:rPr>
            </w:pPr>
            <w:r w:rsidRPr="00D20078">
              <w:rPr>
                <w:rFonts w:ascii="宋体" w:eastAsia="宋体" w:hAnsi="宋体" w:hint="eastAsia"/>
                <w:sz w:val="24"/>
                <w:szCs w:val="24"/>
              </w:rPr>
              <w:t>投标人具有红帽注册级代理资质得2分，具有红帽R</w:t>
            </w:r>
            <w:r w:rsidRPr="00D20078">
              <w:rPr>
                <w:rFonts w:ascii="宋体" w:eastAsia="宋体" w:hAnsi="宋体"/>
                <w:sz w:val="24"/>
                <w:szCs w:val="24"/>
              </w:rPr>
              <w:t>BP</w:t>
            </w:r>
            <w:r w:rsidRPr="00D20078">
              <w:rPr>
                <w:rFonts w:ascii="宋体" w:eastAsia="宋体" w:hAnsi="宋体" w:hint="eastAsia"/>
                <w:sz w:val="24"/>
                <w:szCs w:val="24"/>
              </w:rPr>
              <w:t>代理资质再得2分、具有红帽</w:t>
            </w:r>
            <w:r w:rsidRPr="00D20078">
              <w:rPr>
                <w:rFonts w:ascii="宋体" w:eastAsia="宋体" w:hAnsi="宋体"/>
                <w:sz w:val="24"/>
                <w:szCs w:val="24"/>
              </w:rPr>
              <w:t>ISV</w:t>
            </w:r>
            <w:r w:rsidRPr="00D20078">
              <w:rPr>
                <w:rFonts w:ascii="宋体" w:eastAsia="宋体" w:hAnsi="宋体" w:hint="eastAsia"/>
                <w:sz w:val="24"/>
                <w:szCs w:val="24"/>
              </w:rPr>
              <w:t>-P服务资质证书的再得4分，共8分。</w:t>
            </w:r>
          </w:p>
        </w:tc>
      </w:tr>
      <w:tr w:rsidR="00D20078" w:rsidRPr="006459BD" w14:paraId="08FB0A5E" w14:textId="77777777" w:rsidTr="006D1B7B">
        <w:trPr>
          <w:cantSplit/>
          <w:trHeight w:val="559"/>
          <w:jc w:val="center"/>
        </w:trPr>
        <w:tc>
          <w:tcPr>
            <w:tcW w:w="1555" w:type="dxa"/>
            <w:vMerge/>
            <w:shd w:val="clear" w:color="auto" w:fill="auto"/>
            <w:vAlign w:val="center"/>
          </w:tcPr>
          <w:p w14:paraId="44594733" w14:textId="77777777" w:rsidR="00D20078" w:rsidRPr="00D20078" w:rsidRDefault="00D20078" w:rsidP="00D20078">
            <w:pPr>
              <w:jc w:val="center"/>
              <w:rPr>
                <w:rFonts w:ascii="宋体" w:eastAsia="宋体" w:hAnsi="宋体"/>
                <w:sz w:val="24"/>
                <w:szCs w:val="24"/>
              </w:rPr>
            </w:pPr>
          </w:p>
        </w:tc>
        <w:tc>
          <w:tcPr>
            <w:tcW w:w="7087" w:type="dxa"/>
            <w:shd w:val="clear" w:color="auto" w:fill="auto"/>
            <w:vAlign w:val="center"/>
          </w:tcPr>
          <w:p w14:paraId="300D4ACB" w14:textId="77777777" w:rsidR="00D20078" w:rsidRPr="00D20078" w:rsidRDefault="00D20078" w:rsidP="00D20078">
            <w:pPr>
              <w:jc w:val="left"/>
              <w:rPr>
                <w:rFonts w:ascii="宋体" w:eastAsia="宋体" w:hAnsi="宋体"/>
                <w:sz w:val="24"/>
                <w:szCs w:val="24"/>
              </w:rPr>
            </w:pPr>
            <w:r w:rsidRPr="00D20078">
              <w:rPr>
                <w:rFonts w:ascii="宋体" w:eastAsia="宋体" w:hAnsi="宋体" w:hint="eastAsia"/>
                <w:sz w:val="24"/>
                <w:szCs w:val="24"/>
              </w:rPr>
              <w:t>投标人具有ISO9001、ISO2</w:t>
            </w:r>
            <w:r w:rsidRPr="00D20078">
              <w:rPr>
                <w:rFonts w:ascii="宋体" w:eastAsia="宋体" w:hAnsi="宋体"/>
                <w:sz w:val="24"/>
                <w:szCs w:val="24"/>
              </w:rPr>
              <w:t>7</w:t>
            </w:r>
            <w:r w:rsidRPr="00D20078">
              <w:rPr>
                <w:rFonts w:ascii="宋体" w:eastAsia="宋体" w:hAnsi="宋体" w:hint="eastAsia"/>
                <w:sz w:val="24"/>
                <w:szCs w:val="24"/>
              </w:rPr>
              <w:t>00</w:t>
            </w:r>
            <w:r w:rsidRPr="00D20078">
              <w:rPr>
                <w:rFonts w:ascii="宋体" w:eastAsia="宋体" w:hAnsi="宋体"/>
                <w:sz w:val="24"/>
                <w:szCs w:val="24"/>
              </w:rPr>
              <w:t>1</w:t>
            </w:r>
            <w:r w:rsidRPr="00D20078">
              <w:rPr>
                <w:rFonts w:ascii="宋体" w:eastAsia="宋体" w:hAnsi="宋体" w:hint="eastAsia"/>
                <w:sz w:val="24"/>
                <w:szCs w:val="24"/>
              </w:rPr>
              <w:t>和CMMI3、I</w:t>
            </w:r>
            <w:r w:rsidRPr="00D20078">
              <w:rPr>
                <w:rFonts w:ascii="宋体" w:eastAsia="宋体" w:hAnsi="宋体"/>
                <w:sz w:val="24"/>
                <w:szCs w:val="24"/>
              </w:rPr>
              <w:t>TSS</w:t>
            </w:r>
            <w:r w:rsidRPr="00D20078">
              <w:rPr>
                <w:rFonts w:ascii="宋体" w:eastAsia="宋体" w:hAnsi="宋体" w:hint="eastAsia"/>
                <w:sz w:val="24"/>
                <w:szCs w:val="24"/>
              </w:rPr>
              <w:t>。每项认证可得2分，共8分。</w:t>
            </w:r>
          </w:p>
        </w:tc>
      </w:tr>
      <w:tr w:rsidR="00D20078" w14:paraId="5C620273" w14:textId="77777777" w:rsidTr="005C558C">
        <w:trPr>
          <w:cantSplit/>
          <w:trHeight w:val="1193"/>
          <w:jc w:val="center"/>
        </w:trPr>
        <w:tc>
          <w:tcPr>
            <w:tcW w:w="1555" w:type="dxa"/>
            <w:vMerge/>
            <w:shd w:val="clear" w:color="auto" w:fill="auto"/>
            <w:vAlign w:val="center"/>
          </w:tcPr>
          <w:p w14:paraId="21C9699A" w14:textId="77777777" w:rsidR="00D20078" w:rsidRPr="00D20078" w:rsidRDefault="00D20078" w:rsidP="00D20078">
            <w:pPr>
              <w:jc w:val="center"/>
              <w:rPr>
                <w:rFonts w:ascii="宋体" w:eastAsia="宋体" w:hAnsi="宋体"/>
                <w:sz w:val="24"/>
                <w:szCs w:val="24"/>
              </w:rPr>
            </w:pPr>
          </w:p>
        </w:tc>
        <w:tc>
          <w:tcPr>
            <w:tcW w:w="7087" w:type="dxa"/>
            <w:shd w:val="clear" w:color="auto" w:fill="auto"/>
            <w:vAlign w:val="center"/>
          </w:tcPr>
          <w:p w14:paraId="46E50E4A" w14:textId="77777777" w:rsidR="00D20078" w:rsidRPr="00D20078" w:rsidRDefault="00D20078" w:rsidP="00D20078">
            <w:pPr>
              <w:jc w:val="left"/>
              <w:rPr>
                <w:rFonts w:ascii="宋体" w:eastAsia="宋体" w:hAnsi="宋体" w:cs="宋体"/>
                <w:color w:val="000000"/>
                <w:kern w:val="0"/>
                <w:sz w:val="24"/>
                <w:szCs w:val="24"/>
              </w:rPr>
            </w:pPr>
            <w:r w:rsidRPr="00D20078">
              <w:rPr>
                <w:rFonts w:ascii="宋体" w:eastAsia="宋体" w:hAnsi="宋体" w:cs="宋体" w:hint="eastAsia"/>
                <w:color w:val="000000"/>
                <w:kern w:val="0"/>
                <w:sz w:val="24"/>
                <w:szCs w:val="24"/>
              </w:rPr>
              <w:t>具有L</w:t>
            </w:r>
            <w:r w:rsidRPr="00D20078">
              <w:rPr>
                <w:rFonts w:ascii="宋体" w:eastAsia="宋体" w:hAnsi="宋体" w:cs="宋体"/>
                <w:color w:val="000000"/>
                <w:kern w:val="0"/>
                <w:sz w:val="24"/>
                <w:szCs w:val="24"/>
              </w:rPr>
              <w:t>INUX</w:t>
            </w:r>
            <w:r w:rsidRPr="00D20078">
              <w:rPr>
                <w:rFonts w:ascii="宋体" w:eastAsia="宋体" w:hAnsi="宋体" w:cs="宋体" w:hint="eastAsia"/>
                <w:color w:val="000000"/>
                <w:kern w:val="0"/>
                <w:sz w:val="24"/>
                <w:szCs w:val="24"/>
              </w:rPr>
              <w:t>技术维护服务项目经验的，每提供一份5</w:t>
            </w:r>
            <w:r w:rsidRPr="00D20078">
              <w:rPr>
                <w:rFonts w:ascii="宋体" w:eastAsia="宋体" w:hAnsi="宋体" w:cs="宋体"/>
                <w:color w:val="000000"/>
                <w:kern w:val="0"/>
                <w:sz w:val="24"/>
                <w:szCs w:val="24"/>
              </w:rPr>
              <w:t>0</w:t>
            </w:r>
            <w:r w:rsidRPr="00D20078">
              <w:rPr>
                <w:rFonts w:ascii="宋体" w:eastAsia="宋体" w:hAnsi="宋体" w:cs="宋体" w:hint="eastAsia"/>
                <w:color w:val="000000"/>
                <w:kern w:val="0"/>
                <w:sz w:val="24"/>
                <w:szCs w:val="24"/>
              </w:rPr>
              <w:t>万以上项目合同复印件</w:t>
            </w:r>
            <w:r w:rsidRPr="00D20078">
              <w:rPr>
                <w:rFonts w:ascii="宋体" w:eastAsia="宋体" w:hAnsi="宋体" w:cs="宋体"/>
                <w:color w:val="000000"/>
                <w:kern w:val="0"/>
                <w:sz w:val="24"/>
                <w:szCs w:val="24"/>
              </w:rPr>
              <w:t>2</w:t>
            </w:r>
            <w:r w:rsidRPr="00D20078">
              <w:rPr>
                <w:rFonts w:ascii="宋体" w:eastAsia="宋体" w:hAnsi="宋体" w:cs="宋体" w:hint="eastAsia"/>
                <w:color w:val="000000"/>
                <w:kern w:val="0"/>
                <w:sz w:val="24"/>
                <w:szCs w:val="24"/>
              </w:rPr>
              <w:t>分，3</w:t>
            </w:r>
            <w:r w:rsidRPr="00D20078">
              <w:rPr>
                <w:rFonts w:ascii="宋体" w:eastAsia="宋体" w:hAnsi="宋体" w:cs="宋体"/>
                <w:color w:val="000000"/>
                <w:kern w:val="0"/>
                <w:sz w:val="24"/>
                <w:szCs w:val="24"/>
              </w:rPr>
              <w:t>0</w:t>
            </w:r>
            <w:r w:rsidRPr="00D20078">
              <w:rPr>
                <w:rFonts w:ascii="宋体" w:eastAsia="宋体" w:hAnsi="宋体" w:cs="宋体" w:hint="eastAsia"/>
                <w:color w:val="000000"/>
                <w:kern w:val="0"/>
                <w:sz w:val="24"/>
                <w:szCs w:val="24"/>
              </w:rPr>
              <w:t>万至5</w:t>
            </w:r>
            <w:r w:rsidRPr="00D20078">
              <w:rPr>
                <w:rFonts w:ascii="宋体" w:eastAsia="宋体" w:hAnsi="宋体" w:cs="宋体"/>
                <w:color w:val="000000"/>
                <w:kern w:val="0"/>
                <w:sz w:val="24"/>
                <w:szCs w:val="24"/>
              </w:rPr>
              <w:t>0</w:t>
            </w:r>
            <w:r w:rsidRPr="00D20078">
              <w:rPr>
                <w:rFonts w:ascii="宋体" w:eastAsia="宋体" w:hAnsi="宋体" w:cs="宋体" w:hint="eastAsia"/>
                <w:color w:val="000000"/>
                <w:kern w:val="0"/>
                <w:sz w:val="24"/>
                <w:szCs w:val="24"/>
              </w:rPr>
              <w:t>万之间项目合同复印件每份1分，3</w:t>
            </w:r>
            <w:r w:rsidRPr="00D20078">
              <w:rPr>
                <w:rFonts w:ascii="宋体" w:eastAsia="宋体" w:hAnsi="宋体" w:cs="宋体"/>
                <w:color w:val="000000"/>
                <w:kern w:val="0"/>
                <w:sz w:val="24"/>
                <w:szCs w:val="24"/>
              </w:rPr>
              <w:t>0</w:t>
            </w:r>
            <w:r w:rsidRPr="00D20078">
              <w:rPr>
                <w:rFonts w:ascii="宋体" w:eastAsia="宋体" w:hAnsi="宋体" w:cs="宋体" w:hint="eastAsia"/>
                <w:color w:val="000000"/>
                <w:kern w:val="0"/>
                <w:sz w:val="24"/>
                <w:szCs w:val="24"/>
              </w:rPr>
              <w:t>万以下每份0</w:t>
            </w:r>
            <w:r w:rsidRPr="00D20078">
              <w:rPr>
                <w:rFonts w:ascii="宋体" w:eastAsia="宋体" w:hAnsi="宋体" w:cs="宋体"/>
                <w:color w:val="000000"/>
                <w:kern w:val="0"/>
                <w:sz w:val="24"/>
                <w:szCs w:val="24"/>
              </w:rPr>
              <w:t>.5</w:t>
            </w:r>
            <w:r w:rsidRPr="00D20078">
              <w:rPr>
                <w:rFonts w:ascii="宋体" w:eastAsia="宋体" w:hAnsi="宋体" w:cs="宋体" w:hint="eastAsia"/>
                <w:color w:val="000000"/>
                <w:kern w:val="0"/>
                <w:sz w:val="24"/>
                <w:szCs w:val="24"/>
              </w:rPr>
              <w:t>分，合同数量不超过5个，分值最高不超</w:t>
            </w:r>
            <w:r w:rsidRPr="00D20078">
              <w:rPr>
                <w:rFonts w:ascii="宋体" w:eastAsia="宋体" w:hAnsi="宋体" w:cs="宋体"/>
                <w:color w:val="000000"/>
                <w:kern w:val="0"/>
                <w:sz w:val="24"/>
                <w:szCs w:val="24"/>
              </w:rPr>
              <w:t>10</w:t>
            </w:r>
            <w:r w:rsidRPr="00D20078">
              <w:rPr>
                <w:rFonts w:ascii="宋体" w:eastAsia="宋体" w:hAnsi="宋体" w:cs="宋体" w:hint="eastAsia"/>
                <w:color w:val="000000"/>
                <w:kern w:val="0"/>
                <w:sz w:val="24"/>
                <w:szCs w:val="24"/>
              </w:rPr>
              <w:t>分（合同复印件需加盖公章）。</w:t>
            </w:r>
          </w:p>
        </w:tc>
      </w:tr>
      <w:tr w:rsidR="00D20078" w:rsidRPr="00BB4B5E" w14:paraId="4FA8961B" w14:textId="77777777" w:rsidTr="006D1B7B">
        <w:trPr>
          <w:cantSplit/>
          <w:trHeight w:val="6936"/>
          <w:jc w:val="center"/>
        </w:trPr>
        <w:tc>
          <w:tcPr>
            <w:tcW w:w="1555" w:type="dxa"/>
            <w:shd w:val="clear" w:color="auto" w:fill="auto"/>
            <w:vAlign w:val="center"/>
          </w:tcPr>
          <w:p w14:paraId="3704E040" w14:textId="435EB6B7" w:rsidR="00D20078" w:rsidRPr="00D20078" w:rsidRDefault="00D20078" w:rsidP="00D20078">
            <w:pPr>
              <w:jc w:val="center"/>
              <w:rPr>
                <w:rFonts w:ascii="宋体" w:eastAsia="宋体" w:hAnsi="宋体"/>
                <w:sz w:val="24"/>
                <w:szCs w:val="24"/>
              </w:rPr>
            </w:pPr>
            <w:r w:rsidRPr="00D20078">
              <w:rPr>
                <w:rFonts w:ascii="宋体" w:eastAsia="宋体" w:hAnsi="宋体" w:hint="eastAsia"/>
                <w:sz w:val="24"/>
                <w:szCs w:val="24"/>
              </w:rPr>
              <w:lastRenderedPageBreak/>
              <w:t>项目团队实力（</w:t>
            </w:r>
            <w:r w:rsidR="006A637F">
              <w:rPr>
                <w:rFonts w:ascii="宋体" w:eastAsia="宋体" w:hAnsi="宋体"/>
                <w:sz w:val="24"/>
                <w:szCs w:val="24"/>
              </w:rPr>
              <w:t>20</w:t>
            </w:r>
            <w:r w:rsidRPr="00D20078">
              <w:rPr>
                <w:rFonts w:ascii="宋体" w:eastAsia="宋体" w:hAnsi="宋体" w:hint="eastAsia"/>
                <w:sz w:val="24"/>
                <w:szCs w:val="24"/>
              </w:rPr>
              <w:t>分）</w:t>
            </w:r>
          </w:p>
        </w:tc>
        <w:tc>
          <w:tcPr>
            <w:tcW w:w="7087" w:type="dxa"/>
            <w:shd w:val="clear" w:color="auto" w:fill="auto"/>
            <w:vAlign w:val="center"/>
          </w:tcPr>
          <w:p w14:paraId="511BD55C" w14:textId="21D5BD02" w:rsidR="00D20078" w:rsidRPr="00D20078" w:rsidRDefault="00D20078" w:rsidP="00EA2267">
            <w:pPr>
              <w:rPr>
                <w:rFonts w:ascii="宋体" w:eastAsia="宋体" w:hAnsi="宋体"/>
                <w:sz w:val="24"/>
                <w:szCs w:val="24"/>
              </w:rPr>
            </w:pPr>
            <w:r w:rsidRPr="00D20078">
              <w:rPr>
                <w:rFonts w:ascii="宋体" w:eastAsia="宋体" w:hAnsi="宋体" w:hint="eastAsia"/>
                <w:sz w:val="24"/>
                <w:szCs w:val="24"/>
              </w:rPr>
              <w:t>A）投标人提供维护服务的工程师</w:t>
            </w:r>
            <w:r w:rsidR="00645761">
              <w:rPr>
                <w:rFonts w:ascii="宋体" w:eastAsia="宋体" w:hAnsi="宋体" w:hint="eastAsia"/>
                <w:sz w:val="24"/>
                <w:szCs w:val="24"/>
              </w:rPr>
              <w:t>（</w:t>
            </w:r>
            <w:r w:rsidR="00645761" w:rsidRPr="003A5051">
              <w:rPr>
                <w:rFonts w:ascii="宋体" w:eastAsia="宋体" w:hAnsi="宋体" w:hint="eastAsia"/>
                <w:sz w:val="24"/>
                <w:szCs w:val="24"/>
              </w:rPr>
              <w:t>需具备</w:t>
            </w:r>
            <w:r w:rsidR="000D4036" w:rsidRPr="003A5051">
              <w:rPr>
                <w:rFonts w:ascii="宋体" w:eastAsia="宋体" w:hAnsi="宋体" w:hint="eastAsia"/>
                <w:sz w:val="24"/>
                <w:szCs w:val="24"/>
              </w:rPr>
              <w:t>不低于</w:t>
            </w:r>
            <w:r w:rsidR="00645761" w:rsidRPr="003A5051">
              <w:rPr>
                <w:rFonts w:ascii="宋体" w:eastAsia="宋体" w:hAnsi="宋体" w:hint="eastAsia"/>
                <w:sz w:val="24"/>
                <w:szCs w:val="24"/>
              </w:rPr>
              <w:t>RHCE</w:t>
            </w:r>
            <w:r w:rsidR="000D4036" w:rsidRPr="003A5051">
              <w:rPr>
                <w:rFonts w:ascii="宋体" w:eastAsia="宋体" w:hAnsi="宋体" w:hint="eastAsia"/>
                <w:sz w:val="24"/>
                <w:szCs w:val="24"/>
              </w:rPr>
              <w:t>认证及2年</w:t>
            </w:r>
            <w:r w:rsidR="00C574F9">
              <w:rPr>
                <w:rFonts w:ascii="宋体" w:eastAsia="宋体" w:hAnsi="宋体" w:hint="eastAsia"/>
                <w:sz w:val="24"/>
                <w:szCs w:val="24"/>
              </w:rPr>
              <w:t>及</w:t>
            </w:r>
            <w:r w:rsidR="000D4036" w:rsidRPr="003A5051">
              <w:rPr>
                <w:rFonts w:ascii="宋体" w:eastAsia="宋体" w:hAnsi="宋体" w:hint="eastAsia"/>
                <w:sz w:val="24"/>
                <w:szCs w:val="24"/>
              </w:rPr>
              <w:t>以上</w:t>
            </w:r>
            <w:r w:rsidR="000D4036" w:rsidRPr="003A5051">
              <w:rPr>
                <w:rFonts w:ascii="宋体" w:eastAsia="宋体" w:hAnsi="宋体" w:cs="宋体" w:hint="eastAsia"/>
                <w:color w:val="000000" w:themeColor="text1"/>
                <w:kern w:val="0"/>
                <w:sz w:val="24"/>
                <w:szCs w:val="24"/>
              </w:rPr>
              <w:t>从事linux系统维护工作</w:t>
            </w:r>
            <w:r w:rsidR="00C574F9">
              <w:rPr>
                <w:rFonts w:ascii="宋体" w:eastAsia="宋体" w:hAnsi="宋体" w:cs="宋体" w:hint="eastAsia"/>
                <w:color w:val="000000" w:themeColor="text1"/>
                <w:kern w:val="0"/>
                <w:sz w:val="24"/>
                <w:szCs w:val="24"/>
              </w:rPr>
              <w:t>经验</w:t>
            </w:r>
            <w:r w:rsidR="00645761">
              <w:rPr>
                <w:rFonts w:ascii="宋体" w:eastAsia="宋体" w:hAnsi="宋体" w:hint="eastAsia"/>
                <w:sz w:val="24"/>
                <w:szCs w:val="24"/>
              </w:rPr>
              <w:t>）</w:t>
            </w:r>
            <w:r w:rsidRPr="00D20078">
              <w:rPr>
                <w:rFonts w:ascii="宋体" w:eastAsia="宋体" w:hAnsi="宋体" w:hint="eastAsia"/>
                <w:sz w:val="24"/>
                <w:szCs w:val="24"/>
              </w:rPr>
              <w:t>以</w:t>
            </w:r>
            <w:r w:rsidRPr="004E3C27">
              <w:rPr>
                <w:rFonts w:ascii="宋体" w:eastAsia="宋体" w:hAnsi="宋体" w:hint="eastAsia"/>
                <w:b/>
                <w:sz w:val="24"/>
                <w:szCs w:val="24"/>
                <w:u w:val="single"/>
              </w:rPr>
              <w:t>专人方式</w:t>
            </w:r>
            <w:r w:rsidRPr="00D20078">
              <w:rPr>
                <w:rFonts w:ascii="宋体" w:eastAsia="宋体" w:hAnsi="宋体" w:hint="eastAsia"/>
                <w:sz w:val="24"/>
                <w:szCs w:val="24"/>
              </w:rPr>
              <w:t>负责交易所的系统维护工作，工程师人数为1名，不得分；工程师人数为2名</w:t>
            </w:r>
            <w:r w:rsidR="0006513C">
              <w:rPr>
                <w:rFonts w:ascii="宋体" w:eastAsia="宋体" w:hAnsi="宋体" w:hint="eastAsia"/>
                <w:sz w:val="24"/>
                <w:szCs w:val="24"/>
              </w:rPr>
              <w:t>及以上</w:t>
            </w:r>
            <w:r w:rsidRPr="00D20078">
              <w:rPr>
                <w:rFonts w:ascii="宋体" w:eastAsia="宋体" w:hAnsi="宋体" w:hint="eastAsia"/>
                <w:sz w:val="24"/>
                <w:szCs w:val="24"/>
              </w:rPr>
              <w:t>得</w:t>
            </w:r>
            <w:r w:rsidR="003A5051">
              <w:rPr>
                <w:rFonts w:ascii="宋体" w:eastAsia="宋体" w:hAnsi="宋体"/>
                <w:sz w:val="24"/>
                <w:szCs w:val="24"/>
              </w:rPr>
              <w:t>6</w:t>
            </w:r>
            <w:r w:rsidRPr="00D20078">
              <w:rPr>
                <w:rFonts w:ascii="宋体" w:eastAsia="宋体" w:hAnsi="宋体" w:hint="eastAsia"/>
                <w:sz w:val="24"/>
                <w:szCs w:val="24"/>
              </w:rPr>
              <w:t>分；</w:t>
            </w:r>
            <w:r w:rsidR="0006513C" w:rsidRPr="00D20078" w:rsidDel="0006513C">
              <w:rPr>
                <w:rFonts w:ascii="宋体" w:eastAsia="宋体" w:hAnsi="宋体" w:hint="eastAsia"/>
                <w:sz w:val="24"/>
                <w:szCs w:val="24"/>
              </w:rPr>
              <w:t xml:space="preserve"> </w:t>
            </w:r>
            <w:r w:rsidRPr="00D20078">
              <w:rPr>
                <w:rFonts w:ascii="宋体" w:eastAsia="宋体" w:hAnsi="宋体" w:hint="eastAsia"/>
                <w:sz w:val="24"/>
                <w:szCs w:val="24"/>
              </w:rPr>
              <w:t>（2名及以上工程师采用主岗和备岗方式为交易所提供服务。需提供主副岗人员名单。提供所列工程师最近六个月的本公司社保证明原件，提供所列系统维护工程师最近6个月的客户服务服务报告，提供所列工程师红帽认证的RHCE或以上的等级认证证书。）</w:t>
            </w:r>
          </w:p>
          <w:p w14:paraId="33D509A8" w14:textId="3F179B27" w:rsidR="00D20078" w:rsidRPr="00D20078" w:rsidRDefault="00D20078" w:rsidP="00EA2267">
            <w:pPr>
              <w:rPr>
                <w:rFonts w:ascii="宋体" w:eastAsia="宋体" w:hAnsi="宋体"/>
                <w:sz w:val="24"/>
                <w:szCs w:val="24"/>
              </w:rPr>
            </w:pPr>
            <w:r w:rsidRPr="00D20078">
              <w:rPr>
                <w:rFonts w:ascii="宋体" w:eastAsia="宋体" w:hAnsi="宋体" w:hint="eastAsia"/>
                <w:sz w:val="24"/>
                <w:szCs w:val="24"/>
              </w:rPr>
              <w:t>B）服务团队技术实力雄厚，投标人公司拥有多名linux系统维护工程师，并具备相应的系统维护资质认证，投标人可以提供本公司具备</w:t>
            </w:r>
            <w:r w:rsidR="00867ABE">
              <w:rPr>
                <w:rFonts w:ascii="宋体" w:eastAsia="宋体" w:hAnsi="宋体"/>
                <w:sz w:val="24"/>
                <w:szCs w:val="24"/>
              </w:rPr>
              <w:t>RHCE</w:t>
            </w:r>
            <w:r w:rsidRPr="00D20078">
              <w:rPr>
                <w:rFonts w:ascii="宋体" w:eastAsia="宋体" w:hAnsi="宋体" w:hint="eastAsia"/>
                <w:sz w:val="24"/>
                <w:szCs w:val="24"/>
              </w:rPr>
              <w:t>认证的工程师证书、提供2张得</w:t>
            </w:r>
            <w:r w:rsidRPr="00D20078">
              <w:rPr>
                <w:rFonts w:ascii="宋体" w:eastAsia="宋体" w:hAnsi="宋体"/>
                <w:sz w:val="24"/>
                <w:szCs w:val="24"/>
              </w:rPr>
              <w:t>1</w:t>
            </w:r>
            <w:r w:rsidRPr="00D20078">
              <w:rPr>
                <w:rFonts w:ascii="宋体" w:eastAsia="宋体" w:hAnsi="宋体" w:hint="eastAsia"/>
                <w:sz w:val="24"/>
                <w:szCs w:val="24"/>
              </w:rPr>
              <w:t>分，2张以上每张一分，最多</w:t>
            </w:r>
            <w:r w:rsidR="006A637F">
              <w:rPr>
                <w:rFonts w:ascii="宋体" w:eastAsia="宋体" w:hAnsi="宋体"/>
                <w:sz w:val="24"/>
                <w:szCs w:val="24"/>
              </w:rPr>
              <w:t>4</w:t>
            </w:r>
            <w:r w:rsidRPr="00D20078">
              <w:rPr>
                <w:rFonts w:ascii="宋体" w:eastAsia="宋体" w:hAnsi="宋体" w:hint="eastAsia"/>
                <w:sz w:val="24"/>
                <w:szCs w:val="24"/>
              </w:rPr>
              <w:t>分。额外提供</w:t>
            </w:r>
            <w:r w:rsidR="00867ABE">
              <w:rPr>
                <w:rFonts w:ascii="宋体" w:eastAsia="宋体" w:hAnsi="宋体"/>
                <w:sz w:val="24"/>
                <w:szCs w:val="24"/>
              </w:rPr>
              <w:t>RHCA</w:t>
            </w:r>
            <w:r w:rsidRPr="00D20078">
              <w:rPr>
                <w:rFonts w:ascii="宋体" w:eastAsia="宋体" w:hAnsi="宋体" w:hint="eastAsia"/>
                <w:sz w:val="24"/>
                <w:szCs w:val="24"/>
              </w:rPr>
              <w:t>认证的工程师证书1张</w:t>
            </w:r>
            <w:r w:rsidRPr="00D20078">
              <w:rPr>
                <w:rFonts w:ascii="宋体" w:eastAsia="宋体" w:hAnsi="宋体"/>
                <w:sz w:val="24"/>
                <w:szCs w:val="24"/>
              </w:rPr>
              <w:t>2</w:t>
            </w:r>
            <w:r w:rsidRPr="00D20078">
              <w:rPr>
                <w:rFonts w:ascii="宋体" w:eastAsia="宋体" w:hAnsi="宋体" w:hint="eastAsia"/>
                <w:sz w:val="24"/>
                <w:szCs w:val="24"/>
              </w:rPr>
              <w:t>分、1张以上每张2分，最多</w:t>
            </w:r>
            <w:r w:rsidRPr="00D20078">
              <w:rPr>
                <w:rFonts w:ascii="宋体" w:eastAsia="宋体" w:hAnsi="宋体"/>
                <w:sz w:val="24"/>
                <w:szCs w:val="24"/>
              </w:rPr>
              <w:t>6</w:t>
            </w:r>
            <w:r w:rsidRPr="00D20078">
              <w:rPr>
                <w:rFonts w:ascii="宋体" w:eastAsia="宋体" w:hAnsi="宋体" w:hint="eastAsia"/>
                <w:sz w:val="24"/>
                <w:szCs w:val="24"/>
              </w:rPr>
              <w:t>分。工程师资质总分最高不超</w:t>
            </w:r>
            <w:r w:rsidR="006A637F">
              <w:rPr>
                <w:rFonts w:ascii="宋体" w:eastAsia="宋体" w:hAnsi="宋体"/>
                <w:sz w:val="24"/>
                <w:szCs w:val="24"/>
              </w:rPr>
              <w:t>10</w:t>
            </w:r>
            <w:r w:rsidRPr="00D20078">
              <w:rPr>
                <w:rFonts w:ascii="宋体" w:eastAsia="宋体" w:hAnsi="宋体" w:hint="eastAsia"/>
                <w:sz w:val="24"/>
                <w:szCs w:val="24"/>
              </w:rPr>
              <w:t>分。（同一名工程师只提供一张名下认证的证书）。</w:t>
            </w:r>
          </w:p>
          <w:p w14:paraId="0EE046B4" w14:textId="77777777" w:rsidR="00D20078" w:rsidRPr="00D20078" w:rsidRDefault="00D20078" w:rsidP="00EA2267">
            <w:pPr>
              <w:rPr>
                <w:rFonts w:ascii="宋体" w:eastAsia="宋体" w:hAnsi="宋体"/>
                <w:sz w:val="24"/>
                <w:szCs w:val="24"/>
              </w:rPr>
            </w:pPr>
            <w:r w:rsidRPr="00D20078">
              <w:rPr>
                <w:rFonts w:ascii="宋体" w:eastAsia="宋体" w:hAnsi="宋体" w:hint="eastAsia"/>
                <w:sz w:val="24"/>
                <w:szCs w:val="24"/>
              </w:rPr>
              <w:t>C）项目实施</w:t>
            </w:r>
            <w:r w:rsidRPr="00D20078">
              <w:rPr>
                <w:rFonts w:ascii="宋体" w:eastAsia="宋体" w:hAnsi="宋体"/>
                <w:sz w:val="24"/>
                <w:szCs w:val="24"/>
              </w:rPr>
              <w:t>人员经验：</w:t>
            </w:r>
          </w:p>
          <w:p w14:paraId="4D05249B" w14:textId="77777777" w:rsidR="00D20078" w:rsidRPr="00D20078" w:rsidRDefault="00D20078" w:rsidP="00EA2267">
            <w:pPr>
              <w:pStyle w:val="a3"/>
              <w:spacing w:line="240" w:lineRule="auto"/>
              <w:ind w:leftChars="0" w:left="0" w:firstLineChars="0" w:firstLine="0"/>
              <w:rPr>
                <w:rFonts w:hAnsi="宋体"/>
                <w:spacing w:val="0"/>
                <w:szCs w:val="24"/>
              </w:rPr>
            </w:pPr>
            <w:r w:rsidRPr="00D20078">
              <w:rPr>
                <w:rFonts w:hAnsi="宋体" w:hint="eastAsia"/>
                <w:spacing w:val="0"/>
                <w:szCs w:val="24"/>
              </w:rPr>
              <w:t>工程师技能要求：根据交易所现有系统状况，对提供服务的厂商中的工程师提出以下技能要求：</w:t>
            </w:r>
          </w:p>
          <w:p w14:paraId="595A3782" w14:textId="67E0D047" w:rsidR="00D20078" w:rsidRPr="00D20078" w:rsidRDefault="00D20078" w:rsidP="00FE6FCC">
            <w:pPr>
              <w:pStyle w:val="a3"/>
              <w:numPr>
                <w:ilvl w:val="0"/>
                <w:numId w:val="6"/>
              </w:numPr>
              <w:spacing w:line="240" w:lineRule="auto"/>
              <w:ind w:leftChars="0" w:firstLineChars="0"/>
              <w:rPr>
                <w:rFonts w:hAnsi="宋体"/>
                <w:spacing w:val="0"/>
                <w:szCs w:val="24"/>
              </w:rPr>
            </w:pPr>
            <w:r w:rsidRPr="00D20078">
              <w:rPr>
                <w:rFonts w:hAnsi="宋体" w:hint="eastAsia"/>
                <w:spacing w:val="0"/>
                <w:szCs w:val="24"/>
              </w:rPr>
              <w:t>熟悉</w:t>
            </w:r>
            <w:r w:rsidR="00A36BF1">
              <w:rPr>
                <w:rFonts w:hAnsi="宋体"/>
                <w:spacing w:val="0"/>
                <w:szCs w:val="24"/>
              </w:rPr>
              <w:t>R</w:t>
            </w:r>
            <w:r w:rsidRPr="00D20078">
              <w:rPr>
                <w:rFonts w:hAnsi="宋体"/>
                <w:spacing w:val="0"/>
                <w:szCs w:val="24"/>
              </w:rPr>
              <w:t>edhat linux操作系统，以及红帽原厂订阅服务机制和流程。</w:t>
            </w:r>
          </w:p>
          <w:p w14:paraId="751050F6" w14:textId="28F4DD44" w:rsidR="00D20078" w:rsidRPr="00D20078" w:rsidRDefault="00D20078" w:rsidP="00FE6FCC">
            <w:pPr>
              <w:pStyle w:val="a3"/>
              <w:numPr>
                <w:ilvl w:val="0"/>
                <w:numId w:val="6"/>
              </w:numPr>
              <w:spacing w:line="240" w:lineRule="auto"/>
              <w:ind w:leftChars="0" w:firstLineChars="0"/>
              <w:rPr>
                <w:rFonts w:hAnsi="宋体"/>
                <w:spacing w:val="0"/>
                <w:szCs w:val="24"/>
              </w:rPr>
            </w:pPr>
            <w:r w:rsidRPr="00D20078">
              <w:rPr>
                <w:rFonts w:hAnsi="宋体" w:hint="eastAsia"/>
                <w:spacing w:val="0"/>
                <w:szCs w:val="24"/>
              </w:rPr>
              <w:t>从事过基于</w:t>
            </w:r>
            <w:r w:rsidR="00A36BF1">
              <w:rPr>
                <w:rFonts w:hAnsi="宋体"/>
                <w:spacing w:val="0"/>
                <w:szCs w:val="24"/>
              </w:rPr>
              <w:t>R</w:t>
            </w:r>
            <w:r w:rsidRPr="00D20078">
              <w:rPr>
                <w:rFonts w:hAnsi="宋体"/>
                <w:spacing w:val="0"/>
                <w:szCs w:val="24"/>
              </w:rPr>
              <w:t>edhat linux的</w:t>
            </w:r>
            <w:r w:rsidR="003E7E8A">
              <w:rPr>
                <w:rFonts w:hAnsi="宋体"/>
                <w:spacing w:val="0"/>
                <w:szCs w:val="24"/>
              </w:rPr>
              <w:t>O</w:t>
            </w:r>
            <w:r w:rsidRPr="00D20078">
              <w:rPr>
                <w:rFonts w:hAnsi="宋体"/>
                <w:spacing w:val="0"/>
                <w:szCs w:val="24"/>
              </w:rPr>
              <w:t>racle rac及单机数据库搭建工作。</w:t>
            </w:r>
          </w:p>
          <w:p w14:paraId="0DFEEC4D" w14:textId="77777777" w:rsidR="00D20078" w:rsidRPr="00D20078" w:rsidRDefault="00D20078" w:rsidP="00FE6FCC">
            <w:pPr>
              <w:pStyle w:val="a3"/>
              <w:numPr>
                <w:ilvl w:val="0"/>
                <w:numId w:val="6"/>
              </w:numPr>
              <w:spacing w:line="240" w:lineRule="auto"/>
              <w:ind w:leftChars="0" w:firstLineChars="0"/>
              <w:rPr>
                <w:rFonts w:hAnsi="宋体"/>
                <w:spacing w:val="0"/>
                <w:szCs w:val="24"/>
              </w:rPr>
            </w:pPr>
            <w:r w:rsidRPr="00D20078">
              <w:rPr>
                <w:rFonts w:hAnsi="宋体" w:hint="eastAsia"/>
                <w:spacing w:val="0"/>
                <w:szCs w:val="24"/>
              </w:rPr>
              <w:t>精通</w:t>
            </w:r>
            <w:r w:rsidRPr="00D20078">
              <w:rPr>
                <w:rFonts w:hAnsi="宋体"/>
                <w:spacing w:val="0"/>
                <w:szCs w:val="24"/>
              </w:rPr>
              <w:t>Shell/python脚本的其中一种，能够根据需要快速编写各类服务器维护脚本</w:t>
            </w:r>
            <w:r w:rsidRPr="00D20078">
              <w:rPr>
                <w:rFonts w:hAnsi="宋体" w:hint="eastAsia"/>
                <w:spacing w:val="0"/>
                <w:szCs w:val="24"/>
              </w:rPr>
              <w:t>。</w:t>
            </w:r>
          </w:p>
          <w:p w14:paraId="07BBEE10" w14:textId="77777777" w:rsidR="00D20078" w:rsidRPr="00D20078" w:rsidRDefault="00D20078" w:rsidP="00EA2267">
            <w:pPr>
              <w:rPr>
                <w:rFonts w:ascii="宋体" w:eastAsia="宋体" w:hAnsi="宋体"/>
                <w:sz w:val="24"/>
                <w:szCs w:val="24"/>
              </w:rPr>
            </w:pPr>
            <w:r w:rsidRPr="00D20078">
              <w:rPr>
                <w:rFonts w:ascii="宋体" w:eastAsia="宋体" w:hAnsi="宋体" w:hint="eastAsia"/>
                <w:sz w:val="24"/>
                <w:szCs w:val="24"/>
              </w:rPr>
              <w:t>以上技能要求全部满足得</w:t>
            </w:r>
            <w:r w:rsidRPr="00D20078">
              <w:rPr>
                <w:rFonts w:ascii="宋体" w:eastAsia="宋体" w:hAnsi="宋体"/>
                <w:sz w:val="24"/>
                <w:szCs w:val="24"/>
              </w:rPr>
              <w:t>4分，满足2</w:t>
            </w:r>
            <w:r w:rsidRPr="00D20078">
              <w:rPr>
                <w:rFonts w:ascii="宋体" w:eastAsia="宋体" w:hAnsi="宋体" w:hint="eastAsia"/>
                <w:sz w:val="24"/>
                <w:szCs w:val="24"/>
              </w:rPr>
              <w:t>条得</w:t>
            </w:r>
            <w:r w:rsidRPr="00D20078">
              <w:rPr>
                <w:rFonts w:ascii="宋体" w:eastAsia="宋体" w:hAnsi="宋体"/>
                <w:sz w:val="24"/>
                <w:szCs w:val="24"/>
              </w:rPr>
              <w:t>2</w:t>
            </w:r>
            <w:r w:rsidRPr="00D20078">
              <w:rPr>
                <w:rFonts w:ascii="宋体" w:eastAsia="宋体" w:hAnsi="宋体" w:hint="eastAsia"/>
                <w:sz w:val="24"/>
                <w:szCs w:val="24"/>
              </w:rPr>
              <w:t>分，</w:t>
            </w:r>
            <w:r w:rsidRPr="00D20078">
              <w:rPr>
                <w:rFonts w:ascii="宋体" w:eastAsia="宋体" w:hAnsi="宋体"/>
                <w:sz w:val="24"/>
                <w:szCs w:val="24"/>
              </w:rPr>
              <w:t>满足1条得1分</w:t>
            </w:r>
            <w:r w:rsidRPr="00D20078">
              <w:rPr>
                <w:rFonts w:ascii="宋体" w:eastAsia="宋体" w:hAnsi="宋体" w:hint="eastAsia"/>
                <w:sz w:val="24"/>
                <w:szCs w:val="24"/>
              </w:rPr>
              <w:t>。</w:t>
            </w:r>
          </w:p>
        </w:tc>
      </w:tr>
      <w:tr w:rsidR="00D20078" w:rsidRPr="0026134E" w14:paraId="54049EB1" w14:textId="77777777" w:rsidTr="005C558C">
        <w:trPr>
          <w:cantSplit/>
          <w:trHeight w:val="2034"/>
          <w:jc w:val="center"/>
        </w:trPr>
        <w:tc>
          <w:tcPr>
            <w:tcW w:w="1555" w:type="dxa"/>
            <w:shd w:val="clear" w:color="auto" w:fill="auto"/>
            <w:vAlign w:val="center"/>
          </w:tcPr>
          <w:p w14:paraId="11936FCA" w14:textId="77777777" w:rsidR="00D20078" w:rsidRPr="00D20078" w:rsidRDefault="00D20078" w:rsidP="00D20078">
            <w:pPr>
              <w:jc w:val="center"/>
              <w:rPr>
                <w:rFonts w:ascii="宋体" w:eastAsia="宋体" w:hAnsi="宋体"/>
                <w:sz w:val="24"/>
                <w:szCs w:val="24"/>
              </w:rPr>
            </w:pPr>
            <w:r w:rsidRPr="00D20078">
              <w:rPr>
                <w:rFonts w:ascii="宋体" w:eastAsia="宋体" w:hAnsi="宋体" w:hint="eastAsia"/>
                <w:sz w:val="24"/>
                <w:szCs w:val="24"/>
              </w:rPr>
              <w:t>维护方案</w:t>
            </w:r>
          </w:p>
          <w:p w14:paraId="60345406" w14:textId="5391B785" w:rsidR="00D20078" w:rsidRPr="00D20078" w:rsidRDefault="00D20078" w:rsidP="00D20078">
            <w:pPr>
              <w:jc w:val="center"/>
              <w:rPr>
                <w:rFonts w:ascii="宋体" w:eastAsia="宋体" w:hAnsi="宋体"/>
                <w:sz w:val="24"/>
                <w:szCs w:val="24"/>
              </w:rPr>
            </w:pPr>
            <w:r w:rsidRPr="00D20078">
              <w:rPr>
                <w:rFonts w:ascii="宋体" w:eastAsia="宋体" w:hAnsi="宋体" w:hint="eastAsia"/>
                <w:sz w:val="24"/>
                <w:szCs w:val="24"/>
              </w:rPr>
              <w:t>（</w:t>
            </w:r>
            <w:r w:rsidR="006A637F">
              <w:rPr>
                <w:rFonts w:ascii="宋体" w:eastAsia="宋体" w:hAnsi="宋体"/>
                <w:sz w:val="24"/>
                <w:szCs w:val="24"/>
              </w:rPr>
              <w:t>16</w:t>
            </w:r>
            <w:r w:rsidRPr="00D20078">
              <w:rPr>
                <w:rFonts w:ascii="宋体" w:eastAsia="宋体" w:hAnsi="宋体" w:hint="eastAsia"/>
                <w:sz w:val="24"/>
                <w:szCs w:val="24"/>
              </w:rPr>
              <w:t>分）</w:t>
            </w:r>
          </w:p>
        </w:tc>
        <w:tc>
          <w:tcPr>
            <w:tcW w:w="7087" w:type="dxa"/>
            <w:shd w:val="clear" w:color="auto" w:fill="auto"/>
            <w:vAlign w:val="center"/>
          </w:tcPr>
          <w:p w14:paraId="52885A7F" w14:textId="1AF5727A" w:rsidR="00D20078" w:rsidRPr="00D20078" w:rsidRDefault="00D20078" w:rsidP="00D20078">
            <w:pPr>
              <w:jc w:val="left"/>
              <w:rPr>
                <w:rFonts w:ascii="宋体" w:eastAsia="宋体" w:hAnsi="宋体"/>
                <w:sz w:val="24"/>
                <w:szCs w:val="24"/>
              </w:rPr>
            </w:pPr>
            <w:r w:rsidRPr="00D20078">
              <w:rPr>
                <w:rFonts w:ascii="宋体" w:eastAsia="宋体" w:hAnsi="宋体" w:hint="eastAsia"/>
                <w:sz w:val="24"/>
                <w:szCs w:val="24"/>
              </w:rPr>
              <w:t>项目维护方案能够覆盖交易所日常维护要求，思路完整</w:t>
            </w:r>
            <w:r w:rsidRPr="00D20078">
              <w:rPr>
                <w:rFonts w:ascii="宋体" w:eastAsia="宋体" w:hAnsi="宋体"/>
                <w:sz w:val="24"/>
                <w:szCs w:val="24"/>
              </w:rPr>
              <w:t>合理</w:t>
            </w:r>
            <w:r w:rsidRPr="00D20078">
              <w:rPr>
                <w:rFonts w:ascii="宋体" w:eastAsia="宋体" w:hAnsi="宋体" w:hint="eastAsia"/>
                <w:sz w:val="24"/>
                <w:szCs w:val="24"/>
              </w:rPr>
              <w:t>，具体实施安排</w:t>
            </w:r>
            <w:r w:rsidRPr="00D20078">
              <w:rPr>
                <w:rFonts w:ascii="宋体" w:eastAsia="宋体" w:hAnsi="宋体"/>
                <w:sz w:val="24"/>
                <w:szCs w:val="24"/>
              </w:rPr>
              <w:t>描述清晰</w:t>
            </w:r>
            <w:r w:rsidRPr="00D20078">
              <w:rPr>
                <w:rFonts w:ascii="宋体" w:eastAsia="宋体" w:hAnsi="宋体" w:hint="eastAsia"/>
                <w:sz w:val="24"/>
                <w:szCs w:val="24"/>
              </w:rPr>
              <w:t>，</w:t>
            </w:r>
            <w:r w:rsidRPr="00D20078">
              <w:rPr>
                <w:rFonts w:ascii="宋体" w:eastAsia="宋体" w:hAnsi="宋体"/>
                <w:sz w:val="24"/>
                <w:szCs w:val="24"/>
              </w:rPr>
              <w:t>符合用户需求</w:t>
            </w:r>
            <w:r w:rsidRPr="00D20078">
              <w:rPr>
                <w:rFonts w:ascii="宋体" w:eastAsia="宋体" w:hAnsi="宋体" w:hint="eastAsia"/>
                <w:sz w:val="24"/>
                <w:szCs w:val="24"/>
              </w:rPr>
              <w:t>；需对每项S</w:t>
            </w:r>
            <w:r w:rsidRPr="00D20078">
              <w:rPr>
                <w:rFonts w:ascii="宋体" w:eastAsia="宋体" w:hAnsi="宋体"/>
                <w:sz w:val="24"/>
                <w:szCs w:val="24"/>
              </w:rPr>
              <w:t>LA</w:t>
            </w:r>
            <w:r w:rsidRPr="00D20078">
              <w:rPr>
                <w:rFonts w:ascii="宋体" w:eastAsia="宋体" w:hAnsi="宋体" w:hint="eastAsia"/>
                <w:sz w:val="24"/>
                <w:szCs w:val="24"/>
              </w:rPr>
              <w:t>技术需求中具有单独段落来描述。对整体运维和维护需要有系统性，全面性的认识和理解，须提供更好的支持各系统之间运维和服务方案。（满分</w:t>
            </w:r>
            <w:r w:rsidR="006A637F">
              <w:rPr>
                <w:rFonts w:ascii="宋体" w:eastAsia="宋体" w:hAnsi="宋体"/>
                <w:sz w:val="24"/>
                <w:szCs w:val="24"/>
              </w:rPr>
              <w:t>16</w:t>
            </w:r>
            <w:r w:rsidRPr="00D20078">
              <w:rPr>
                <w:rFonts w:ascii="宋体" w:eastAsia="宋体" w:hAnsi="宋体" w:hint="eastAsia"/>
                <w:sz w:val="24"/>
                <w:szCs w:val="24"/>
              </w:rPr>
              <w:t>分）</w:t>
            </w:r>
          </w:p>
        </w:tc>
      </w:tr>
      <w:tr w:rsidR="00D20078" w:rsidRPr="00BB4B5E" w14:paraId="148E3C7B" w14:textId="77777777" w:rsidTr="005C558C">
        <w:trPr>
          <w:cantSplit/>
          <w:trHeight w:val="826"/>
          <w:jc w:val="center"/>
        </w:trPr>
        <w:tc>
          <w:tcPr>
            <w:tcW w:w="1555" w:type="dxa"/>
            <w:shd w:val="clear" w:color="auto" w:fill="auto"/>
            <w:vAlign w:val="center"/>
          </w:tcPr>
          <w:p w14:paraId="5048BCFF" w14:textId="6992609C" w:rsidR="00D20078" w:rsidRPr="00D20078" w:rsidRDefault="00D20078" w:rsidP="00D20078">
            <w:pPr>
              <w:jc w:val="center"/>
              <w:rPr>
                <w:rFonts w:ascii="宋体" w:eastAsia="宋体" w:hAnsi="宋体"/>
                <w:sz w:val="24"/>
                <w:szCs w:val="24"/>
              </w:rPr>
            </w:pPr>
            <w:r w:rsidRPr="00D20078">
              <w:rPr>
                <w:rFonts w:ascii="宋体" w:eastAsia="宋体" w:hAnsi="宋体" w:hint="eastAsia"/>
                <w:sz w:val="24"/>
                <w:szCs w:val="24"/>
              </w:rPr>
              <w:t>增值服务</w:t>
            </w:r>
            <w:r w:rsidRPr="00D20078">
              <w:rPr>
                <w:rFonts w:ascii="宋体" w:eastAsia="宋体" w:hAnsi="宋体"/>
                <w:sz w:val="24"/>
                <w:szCs w:val="24"/>
              </w:rPr>
              <w:br/>
            </w:r>
            <w:r w:rsidRPr="00D20078">
              <w:rPr>
                <w:rFonts w:ascii="宋体" w:eastAsia="宋体" w:hAnsi="宋体" w:hint="eastAsia"/>
                <w:sz w:val="24"/>
                <w:szCs w:val="24"/>
              </w:rPr>
              <w:t>（</w:t>
            </w:r>
            <w:r w:rsidR="003D4797">
              <w:rPr>
                <w:rFonts w:ascii="宋体" w:eastAsia="宋体" w:hAnsi="宋体"/>
                <w:sz w:val="24"/>
                <w:szCs w:val="24"/>
              </w:rPr>
              <w:t>8</w:t>
            </w:r>
            <w:r w:rsidRPr="00D20078">
              <w:rPr>
                <w:rFonts w:ascii="宋体" w:eastAsia="宋体" w:hAnsi="宋体" w:hint="eastAsia"/>
                <w:sz w:val="24"/>
                <w:szCs w:val="24"/>
              </w:rPr>
              <w:t>分）</w:t>
            </w:r>
          </w:p>
        </w:tc>
        <w:tc>
          <w:tcPr>
            <w:tcW w:w="7087" w:type="dxa"/>
            <w:shd w:val="clear" w:color="auto" w:fill="auto"/>
            <w:vAlign w:val="center"/>
          </w:tcPr>
          <w:p w14:paraId="11877488" w14:textId="6F50CBBD" w:rsidR="00D20078" w:rsidRPr="00D20078" w:rsidRDefault="00D20078" w:rsidP="00D20078">
            <w:pPr>
              <w:ind w:left="-91"/>
              <w:jc w:val="left"/>
              <w:rPr>
                <w:rFonts w:ascii="宋体" w:eastAsia="宋体" w:hAnsi="宋体"/>
                <w:sz w:val="24"/>
                <w:szCs w:val="24"/>
              </w:rPr>
            </w:pPr>
            <w:r w:rsidRPr="00D20078">
              <w:rPr>
                <w:rFonts w:ascii="宋体" w:eastAsia="宋体" w:hAnsi="宋体" w:hint="eastAsia"/>
                <w:sz w:val="24"/>
                <w:szCs w:val="24"/>
              </w:rPr>
              <w:t>列出可提供的其他系统维护的相关增值服务（需提供证明材料），具体由评委视情况打分。增值服务较好的</w:t>
            </w:r>
            <w:r w:rsidRPr="00D20078">
              <w:rPr>
                <w:rFonts w:ascii="宋体" w:eastAsia="宋体" w:hAnsi="宋体"/>
                <w:sz w:val="24"/>
                <w:szCs w:val="24"/>
              </w:rPr>
              <w:t>5</w:t>
            </w:r>
            <w:r w:rsidRPr="00D20078">
              <w:rPr>
                <w:rFonts w:ascii="宋体" w:eastAsia="宋体" w:hAnsi="宋体" w:hint="eastAsia"/>
                <w:sz w:val="24"/>
                <w:szCs w:val="24"/>
              </w:rPr>
              <w:t>～</w:t>
            </w:r>
            <w:r w:rsidRPr="00D20078">
              <w:rPr>
                <w:rFonts w:ascii="宋体" w:eastAsia="宋体" w:hAnsi="宋体"/>
                <w:sz w:val="24"/>
                <w:szCs w:val="24"/>
              </w:rPr>
              <w:t>8</w:t>
            </w:r>
            <w:r w:rsidRPr="00D20078">
              <w:rPr>
                <w:rFonts w:ascii="宋体" w:eastAsia="宋体" w:hAnsi="宋体" w:hint="eastAsia"/>
                <w:sz w:val="24"/>
                <w:szCs w:val="24"/>
              </w:rPr>
              <w:t>分，一般</w:t>
            </w:r>
            <w:r w:rsidRPr="00D20078">
              <w:rPr>
                <w:rFonts w:ascii="宋体" w:eastAsia="宋体" w:hAnsi="宋体"/>
                <w:sz w:val="24"/>
                <w:szCs w:val="24"/>
              </w:rPr>
              <w:t>2</w:t>
            </w:r>
            <w:r w:rsidRPr="00D20078">
              <w:rPr>
                <w:rFonts w:ascii="宋体" w:eastAsia="宋体" w:hAnsi="宋体" w:hint="eastAsia"/>
                <w:sz w:val="24"/>
                <w:szCs w:val="24"/>
              </w:rPr>
              <w:t>～</w:t>
            </w:r>
            <w:r w:rsidRPr="00D20078">
              <w:rPr>
                <w:rFonts w:ascii="宋体" w:eastAsia="宋体" w:hAnsi="宋体"/>
                <w:sz w:val="24"/>
                <w:szCs w:val="24"/>
              </w:rPr>
              <w:t>4</w:t>
            </w:r>
            <w:r w:rsidRPr="00D20078">
              <w:rPr>
                <w:rFonts w:ascii="宋体" w:eastAsia="宋体" w:hAnsi="宋体" w:hint="eastAsia"/>
                <w:sz w:val="24"/>
                <w:szCs w:val="24"/>
              </w:rPr>
              <w:t>分，没有不得分。</w:t>
            </w:r>
          </w:p>
        </w:tc>
      </w:tr>
    </w:tbl>
    <w:p w14:paraId="30D7DDF4" w14:textId="77777777" w:rsidR="00413D63" w:rsidRPr="00D20078" w:rsidRDefault="00413D63" w:rsidP="0092520F">
      <w:pPr>
        <w:spacing w:line="360" w:lineRule="auto"/>
        <w:rPr>
          <w:rFonts w:ascii="宋体" w:eastAsia="宋体" w:hAnsi="宋体"/>
          <w:b/>
          <w:sz w:val="24"/>
          <w:szCs w:val="24"/>
        </w:rPr>
      </w:pPr>
    </w:p>
    <w:p w14:paraId="4E67DE4C" w14:textId="77777777" w:rsidR="0092520F" w:rsidRDefault="0092520F" w:rsidP="00457DC6"/>
    <w:p w14:paraId="01C7DB6F" w14:textId="77777777" w:rsidR="0092520F" w:rsidRPr="0092520F" w:rsidRDefault="0092520F" w:rsidP="00457DC6">
      <w:pPr>
        <w:sectPr w:rsidR="0092520F" w:rsidRPr="0092520F" w:rsidSect="009458EC">
          <w:pgSz w:w="11906" w:h="16838"/>
          <w:pgMar w:top="1440" w:right="1800" w:bottom="1440" w:left="1800" w:header="851" w:footer="992" w:gutter="0"/>
          <w:cols w:space="425"/>
          <w:docGrid w:type="lines" w:linePitch="312"/>
        </w:sectPr>
      </w:pPr>
    </w:p>
    <w:p w14:paraId="6B39F249" w14:textId="77777777" w:rsidR="002D7859" w:rsidRPr="00AC17D0" w:rsidRDefault="002D7859" w:rsidP="00AC17D0">
      <w:pPr>
        <w:pStyle w:val="af1"/>
        <w:jc w:val="left"/>
        <w:rPr>
          <w:rFonts w:asciiTheme="minorEastAsia" w:eastAsiaTheme="minorEastAsia" w:hAnsiTheme="minorEastAsia"/>
          <w:b w:val="0"/>
          <w:sz w:val="24"/>
          <w:szCs w:val="24"/>
        </w:rPr>
      </w:pPr>
      <w:r w:rsidRPr="00AC17D0">
        <w:rPr>
          <w:rFonts w:asciiTheme="minorEastAsia" w:eastAsiaTheme="minorEastAsia" w:hAnsiTheme="minorEastAsia" w:hint="eastAsia"/>
          <w:b w:val="0"/>
          <w:sz w:val="24"/>
          <w:szCs w:val="24"/>
        </w:rPr>
        <w:lastRenderedPageBreak/>
        <w:t>附件</w:t>
      </w:r>
      <w:r w:rsidR="00724629">
        <w:rPr>
          <w:rFonts w:asciiTheme="minorEastAsia" w:eastAsiaTheme="minorEastAsia" w:hAnsiTheme="minorEastAsia"/>
          <w:b w:val="0"/>
          <w:sz w:val="24"/>
          <w:szCs w:val="24"/>
        </w:rPr>
        <w:t>3</w:t>
      </w:r>
      <w:r w:rsidR="00AC17D0" w:rsidRPr="00AC17D0">
        <w:rPr>
          <w:rFonts w:asciiTheme="minorEastAsia" w:eastAsiaTheme="minorEastAsia" w:hAnsiTheme="minorEastAsia" w:hint="eastAsia"/>
          <w:b w:val="0"/>
          <w:sz w:val="24"/>
          <w:szCs w:val="24"/>
        </w:rPr>
        <w:t>：</w:t>
      </w:r>
      <w:r w:rsidR="00AC17D0" w:rsidRPr="00AC17D0">
        <w:rPr>
          <w:rFonts w:asciiTheme="minorEastAsia" w:eastAsiaTheme="minorEastAsia" w:hAnsiTheme="minorEastAsia"/>
          <w:b w:val="0"/>
          <w:sz w:val="24"/>
          <w:szCs w:val="24"/>
        </w:rPr>
        <w:t>法人代表授权书</w:t>
      </w:r>
    </w:p>
    <w:p w14:paraId="2910C6DF" w14:textId="77777777" w:rsidR="002D7859" w:rsidRPr="00EC3F66" w:rsidRDefault="002D7859" w:rsidP="002D7859">
      <w:pPr>
        <w:pStyle w:val="flNote"/>
        <w:spacing w:before="120"/>
        <w:rPr>
          <w:rFonts w:ascii="宋体" w:eastAsiaTheme="minorEastAsia" w:hAnsi="宋体" w:cstheme="minorBidi"/>
          <w:b/>
          <w:bCs/>
          <w:kern w:val="2"/>
          <w:sz w:val="36"/>
          <w:szCs w:val="36"/>
        </w:rPr>
      </w:pPr>
      <w:bookmarkStart w:id="1" w:name="_Toc318904164"/>
      <w:r w:rsidRPr="00EC3F66">
        <w:rPr>
          <w:rFonts w:ascii="宋体" w:eastAsiaTheme="minorEastAsia" w:hAnsi="宋体" w:cstheme="minorBidi" w:hint="eastAsia"/>
          <w:b/>
          <w:bCs/>
          <w:kern w:val="2"/>
          <w:sz w:val="36"/>
          <w:szCs w:val="36"/>
        </w:rPr>
        <w:t>法定代表人</w:t>
      </w:r>
      <w:r w:rsidRPr="00EC3F66">
        <w:rPr>
          <w:rFonts w:ascii="宋体" w:eastAsiaTheme="minorEastAsia" w:hAnsi="宋体" w:cstheme="minorBidi"/>
          <w:b/>
          <w:bCs/>
          <w:kern w:val="2"/>
          <w:sz w:val="36"/>
          <w:szCs w:val="36"/>
        </w:rPr>
        <w:t>授权书</w:t>
      </w:r>
      <w:bookmarkEnd w:id="1"/>
    </w:p>
    <w:p w14:paraId="03AA163B" w14:textId="77777777" w:rsidR="002D7859" w:rsidRDefault="002D7859" w:rsidP="002D7859"/>
    <w:p w14:paraId="2F239845" w14:textId="77777777" w:rsidR="002D7859" w:rsidRDefault="002D7859" w:rsidP="002D7859"/>
    <w:p w14:paraId="039569CF" w14:textId="72B8BAFA" w:rsidR="002D7859" w:rsidRPr="00EC4585" w:rsidRDefault="002D7859" w:rsidP="004D4145">
      <w:pPr>
        <w:spacing w:beforeLines="50" w:before="156" w:afterLines="50" w:after="156" w:line="360" w:lineRule="auto"/>
        <w:ind w:firstLineChars="200" w:firstLine="480"/>
        <w:rPr>
          <w:rFonts w:ascii="宋体" w:eastAsia="宋体" w:hAnsi="宋体"/>
          <w:sz w:val="24"/>
        </w:rPr>
      </w:pPr>
      <w:r w:rsidRPr="00EC4585">
        <w:rPr>
          <w:rFonts w:ascii="宋体" w:eastAsia="宋体" w:hAnsi="宋体"/>
          <w:sz w:val="24"/>
        </w:rPr>
        <w:t>本授权书声明：注册于</w:t>
      </w:r>
      <w:r w:rsidRPr="00EC4585">
        <w:rPr>
          <w:rFonts w:ascii="宋体" w:eastAsia="宋体" w:hAnsi="宋体"/>
          <w:i/>
          <w:sz w:val="24"/>
          <w:u w:val="single"/>
        </w:rPr>
        <w:t>国家或地区的名称</w:t>
      </w:r>
      <w:r w:rsidRPr="00EC4585">
        <w:rPr>
          <w:rFonts w:ascii="宋体" w:eastAsia="宋体" w:hAnsi="宋体"/>
          <w:sz w:val="24"/>
        </w:rPr>
        <w:t>的</w:t>
      </w:r>
      <w:r w:rsidRPr="00EC4585">
        <w:rPr>
          <w:rFonts w:ascii="宋体" w:eastAsia="宋体" w:hAnsi="宋体"/>
          <w:i/>
          <w:sz w:val="24"/>
          <w:u w:val="single"/>
        </w:rPr>
        <w:t>公司名称</w:t>
      </w:r>
      <w:r w:rsidRPr="00EC4585">
        <w:rPr>
          <w:rFonts w:ascii="宋体" w:eastAsia="宋体" w:hAnsi="宋体"/>
          <w:sz w:val="24"/>
        </w:rPr>
        <w:t>的</w:t>
      </w:r>
      <w:r w:rsidRPr="00EC4585">
        <w:rPr>
          <w:rFonts w:ascii="宋体" w:eastAsia="宋体" w:hAnsi="宋体" w:hint="eastAsia"/>
          <w:i/>
          <w:sz w:val="24"/>
          <w:u w:val="single"/>
        </w:rPr>
        <w:t>法定代表人</w:t>
      </w:r>
      <w:r w:rsidRPr="00EC4585">
        <w:rPr>
          <w:rFonts w:ascii="宋体" w:eastAsia="宋体" w:hAnsi="宋体"/>
          <w:i/>
          <w:sz w:val="24"/>
          <w:u w:val="single"/>
        </w:rPr>
        <w:t>姓名、职务</w:t>
      </w:r>
      <w:r w:rsidRPr="00EC4585">
        <w:rPr>
          <w:rFonts w:ascii="宋体" w:eastAsia="宋体" w:hAnsi="宋体"/>
          <w:sz w:val="24"/>
        </w:rPr>
        <w:t>代表本公司授权</w:t>
      </w:r>
      <w:r w:rsidRPr="00EC4585">
        <w:rPr>
          <w:rFonts w:ascii="宋体" w:eastAsia="宋体" w:hAnsi="宋体"/>
          <w:i/>
          <w:sz w:val="24"/>
          <w:u w:val="single"/>
        </w:rPr>
        <w:t xml:space="preserve"> 单位名称</w:t>
      </w:r>
      <w:r w:rsidRPr="00EC4585">
        <w:rPr>
          <w:rFonts w:ascii="宋体" w:eastAsia="宋体" w:hAnsi="宋体"/>
          <w:sz w:val="24"/>
        </w:rPr>
        <w:t>的</w:t>
      </w:r>
      <w:r w:rsidRPr="00EC4585">
        <w:rPr>
          <w:rFonts w:ascii="宋体" w:eastAsia="宋体" w:hAnsi="宋体"/>
          <w:i/>
          <w:sz w:val="24"/>
          <w:u w:val="single"/>
        </w:rPr>
        <w:t>被授权人的姓名、职务</w:t>
      </w:r>
      <w:r w:rsidRPr="00EC4585">
        <w:rPr>
          <w:rFonts w:ascii="宋体" w:eastAsia="宋体" w:hAnsi="宋体"/>
          <w:sz w:val="24"/>
        </w:rPr>
        <w:t>为本公司的合法代理人，</w:t>
      </w:r>
      <w:r w:rsidRPr="00EC4585">
        <w:rPr>
          <w:rFonts w:ascii="宋体" w:eastAsia="宋体" w:hAnsi="宋体" w:hint="eastAsia"/>
          <w:sz w:val="24"/>
        </w:rPr>
        <w:t>参加“</w:t>
      </w:r>
      <w:r w:rsidR="00FD2F45">
        <w:rPr>
          <w:rFonts w:ascii="宋体" w:eastAsia="宋体" w:hAnsi="宋体" w:hint="eastAsia"/>
          <w:sz w:val="24"/>
        </w:rPr>
        <w:t>上海黄金交易所</w:t>
      </w:r>
      <w:r w:rsidR="005131D4">
        <w:rPr>
          <w:rFonts w:ascii="宋体" w:eastAsia="宋体" w:hAnsi="宋体" w:hint="eastAsia"/>
          <w:sz w:val="24"/>
        </w:rPr>
        <w:t>2</w:t>
      </w:r>
      <w:r w:rsidR="005131D4">
        <w:rPr>
          <w:rFonts w:ascii="宋体" w:eastAsia="宋体" w:hAnsi="宋体"/>
          <w:sz w:val="24"/>
        </w:rPr>
        <w:t>019</w:t>
      </w:r>
      <w:r w:rsidR="005131D4">
        <w:rPr>
          <w:rFonts w:ascii="宋体" w:eastAsia="宋体" w:hAnsi="宋体" w:hint="eastAsia"/>
          <w:sz w:val="24"/>
        </w:rPr>
        <w:t>年度l</w:t>
      </w:r>
      <w:r w:rsidR="005131D4">
        <w:rPr>
          <w:rFonts w:ascii="宋体" w:eastAsia="宋体" w:hAnsi="宋体"/>
          <w:sz w:val="24"/>
        </w:rPr>
        <w:t>inux</w:t>
      </w:r>
      <w:r w:rsidR="005131D4">
        <w:rPr>
          <w:rFonts w:ascii="宋体" w:eastAsia="宋体" w:hAnsi="宋体" w:hint="eastAsia"/>
          <w:sz w:val="24"/>
        </w:rPr>
        <w:t>第三方维保采购</w:t>
      </w:r>
      <w:r w:rsidRPr="00EC4585">
        <w:rPr>
          <w:rFonts w:ascii="宋体" w:eastAsia="宋体" w:hAnsi="宋体" w:hint="eastAsia"/>
          <w:sz w:val="24"/>
        </w:rPr>
        <w:t>”项目的投标及合同签订</w:t>
      </w:r>
      <w:r w:rsidRPr="00EC4585">
        <w:rPr>
          <w:rFonts w:ascii="宋体" w:eastAsia="宋体" w:hAnsi="宋体"/>
          <w:sz w:val="24"/>
        </w:rPr>
        <w:t>执行</w:t>
      </w:r>
      <w:r w:rsidRPr="00EC4585">
        <w:rPr>
          <w:rFonts w:ascii="宋体" w:eastAsia="宋体" w:hAnsi="宋体" w:hint="eastAsia"/>
          <w:sz w:val="24"/>
        </w:rPr>
        <w:t>，以本公司名义处理一切与之有关的事务。</w:t>
      </w:r>
    </w:p>
    <w:p w14:paraId="1608DC67" w14:textId="77777777" w:rsidR="002D7859" w:rsidRPr="00EC4585" w:rsidRDefault="002D7859" w:rsidP="002D7859">
      <w:pPr>
        <w:spacing w:line="480" w:lineRule="auto"/>
        <w:rPr>
          <w:rFonts w:ascii="宋体" w:eastAsia="宋体" w:hAnsi="宋体"/>
          <w:sz w:val="24"/>
        </w:rPr>
      </w:pPr>
    </w:p>
    <w:p w14:paraId="6CFC29B7" w14:textId="3D18BE33" w:rsidR="002D7859" w:rsidRPr="00EC4585" w:rsidRDefault="002D7859" w:rsidP="004D4145">
      <w:pPr>
        <w:spacing w:beforeLines="50" w:before="156" w:afterLines="50" w:after="156" w:line="360" w:lineRule="auto"/>
        <w:ind w:firstLineChars="200" w:firstLine="480"/>
        <w:rPr>
          <w:rFonts w:ascii="宋体" w:eastAsia="宋体" w:hAnsi="宋体"/>
          <w:sz w:val="24"/>
        </w:rPr>
      </w:pPr>
      <w:r w:rsidRPr="00EC4585">
        <w:rPr>
          <w:rFonts w:ascii="宋体" w:eastAsia="宋体" w:hAnsi="宋体"/>
          <w:sz w:val="24"/>
        </w:rPr>
        <w:t>本授权书于</w:t>
      </w:r>
      <w:r w:rsidR="00BB4F76" w:rsidRPr="00EC4585">
        <w:rPr>
          <w:rFonts w:ascii="宋体" w:eastAsia="宋体" w:hAnsi="宋体"/>
          <w:sz w:val="24"/>
        </w:rPr>
        <w:t>201</w:t>
      </w:r>
      <w:r w:rsidR="00545452">
        <w:rPr>
          <w:rFonts w:ascii="宋体" w:eastAsia="宋体" w:hAnsi="宋体"/>
          <w:sz w:val="24"/>
        </w:rPr>
        <w:t>9</w:t>
      </w:r>
      <w:r w:rsidRPr="00EC4585">
        <w:rPr>
          <w:rFonts w:ascii="宋体" w:eastAsia="宋体" w:hAnsi="宋体"/>
          <w:sz w:val="24"/>
        </w:rPr>
        <w:t>年</w:t>
      </w:r>
      <w:r w:rsidR="003A4ED2">
        <w:rPr>
          <w:rFonts w:ascii="宋体" w:eastAsia="宋体" w:hAnsi="宋体"/>
          <w:sz w:val="24"/>
        </w:rPr>
        <w:t xml:space="preserve">  </w:t>
      </w:r>
      <w:r w:rsidRPr="00EC4585">
        <w:rPr>
          <w:rFonts w:ascii="宋体" w:eastAsia="宋体" w:hAnsi="宋体"/>
          <w:sz w:val="24"/>
        </w:rPr>
        <w:t>月</w:t>
      </w:r>
      <w:r w:rsidR="003A4ED2">
        <w:rPr>
          <w:rFonts w:ascii="宋体" w:eastAsia="宋体" w:hAnsi="宋体"/>
          <w:sz w:val="24"/>
        </w:rPr>
        <w:t xml:space="preserve">  </w:t>
      </w:r>
      <w:r w:rsidRPr="00EC4585">
        <w:rPr>
          <w:rFonts w:ascii="宋体" w:eastAsia="宋体" w:hAnsi="宋体"/>
          <w:sz w:val="24"/>
        </w:rPr>
        <w:t>日签字生效，</w:t>
      </w:r>
      <w:r w:rsidRPr="00EC4585">
        <w:rPr>
          <w:rFonts w:ascii="宋体" w:eastAsia="宋体" w:hAnsi="宋体" w:hint="eastAsia"/>
          <w:sz w:val="24"/>
        </w:rPr>
        <w:t>有效期至</w:t>
      </w:r>
      <w:r w:rsidRPr="00EC4585">
        <w:rPr>
          <w:rFonts w:ascii="宋体" w:eastAsia="宋体" w:hAnsi="宋体"/>
          <w:sz w:val="24"/>
        </w:rPr>
        <w:t>20</w:t>
      </w:r>
      <w:r w:rsidR="00BB4F76" w:rsidRPr="00EC4585">
        <w:rPr>
          <w:rFonts w:ascii="宋体" w:eastAsia="宋体" w:hAnsi="宋体" w:hint="eastAsia"/>
          <w:sz w:val="24"/>
        </w:rPr>
        <w:t>1</w:t>
      </w:r>
      <w:r w:rsidR="00545452">
        <w:rPr>
          <w:rFonts w:ascii="宋体" w:eastAsia="宋体" w:hAnsi="宋体"/>
          <w:sz w:val="24"/>
        </w:rPr>
        <w:t>9</w:t>
      </w:r>
      <w:r w:rsidRPr="00EC4585">
        <w:rPr>
          <w:rFonts w:ascii="宋体" w:eastAsia="宋体" w:hAnsi="宋体"/>
          <w:sz w:val="24"/>
        </w:rPr>
        <w:t>年</w:t>
      </w:r>
      <w:r w:rsidR="003A4ED2">
        <w:rPr>
          <w:rFonts w:ascii="宋体" w:eastAsia="宋体" w:hAnsi="宋体" w:hint="eastAsia"/>
          <w:sz w:val="24"/>
        </w:rPr>
        <w:t xml:space="preserve"> </w:t>
      </w:r>
      <w:r w:rsidR="003A4ED2">
        <w:rPr>
          <w:rFonts w:ascii="宋体" w:eastAsia="宋体" w:hAnsi="宋体"/>
          <w:sz w:val="24"/>
        </w:rPr>
        <w:t xml:space="preserve"> </w:t>
      </w:r>
      <w:r w:rsidRPr="00EC4585">
        <w:rPr>
          <w:rFonts w:ascii="宋体" w:eastAsia="宋体" w:hAnsi="宋体"/>
          <w:sz w:val="24"/>
        </w:rPr>
        <w:t>月</w:t>
      </w:r>
      <w:r w:rsidR="003A4ED2">
        <w:rPr>
          <w:rFonts w:ascii="宋体" w:eastAsia="宋体" w:hAnsi="宋体"/>
          <w:sz w:val="24"/>
        </w:rPr>
        <w:t xml:space="preserve">  </w:t>
      </w:r>
      <w:r w:rsidRPr="00EC4585">
        <w:rPr>
          <w:rFonts w:ascii="宋体" w:eastAsia="宋体" w:hAnsi="宋体"/>
          <w:sz w:val="24"/>
        </w:rPr>
        <w:t>日</w:t>
      </w:r>
      <w:r w:rsidRPr="00EC4585">
        <w:rPr>
          <w:rFonts w:ascii="宋体" w:eastAsia="宋体" w:hAnsi="宋体" w:hint="eastAsia"/>
          <w:sz w:val="24"/>
        </w:rPr>
        <w:t>。</w:t>
      </w:r>
    </w:p>
    <w:p w14:paraId="20D94A91" w14:textId="77777777" w:rsidR="002D7859" w:rsidRPr="00EC4585" w:rsidRDefault="002D7859" w:rsidP="004D4145">
      <w:pPr>
        <w:spacing w:beforeLines="50" w:before="156" w:afterLines="50" w:after="156" w:line="360" w:lineRule="auto"/>
        <w:ind w:firstLineChars="200" w:firstLine="480"/>
        <w:rPr>
          <w:rFonts w:ascii="宋体" w:eastAsia="宋体" w:hAnsi="宋体"/>
          <w:sz w:val="24"/>
        </w:rPr>
      </w:pPr>
      <w:r w:rsidRPr="00EC4585">
        <w:rPr>
          <w:rFonts w:ascii="宋体" w:eastAsia="宋体" w:hAnsi="宋体"/>
          <w:sz w:val="24"/>
        </w:rPr>
        <w:t>特此声明。</w:t>
      </w:r>
    </w:p>
    <w:p w14:paraId="4B0E6488" w14:textId="77777777" w:rsidR="002D7859" w:rsidRPr="00EC3F66" w:rsidRDefault="002D7859" w:rsidP="002D7859">
      <w:pPr>
        <w:spacing w:line="480" w:lineRule="auto"/>
        <w:rPr>
          <w:rFonts w:ascii="宋体" w:hAnsi="宋体"/>
          <w:sz w:val="24"/>
        </w:rPr>
      </w:pPr>
    </w:p>
    <w:p w14:paraId="023396AB" w14:textId="77777777" w:rsidR="002D7859" w:rsidRDefault="00EC4585" w:rsidP="00EC4585">
      <w:pPr>
        <w:spacing w:line="360" w:lineRule="auto"/>
        <w:jc w:val="right"/>
        <w:rPr>
          <w:sz w:val="24"/>
          <w:u w:val="single"/>
        </w:rPr>
      </w:pPr>
      <w:r>
        <w:rPr>
          <w:rFonts w:hint="eastAsia"/>
          <w:sz w:val="24"/>
        </w:rPr>
        <w:t>法定代表人签字：</w:t>
      </w:r>
      <w:r>
        <w:rPr>
          <w:rFonts w:hint="eastAsia"/>
          <w:sz w:val="24"/>
        </w:rPr>
        <w:t>_</w:t>
      </w:r>
      <w:r>
        <w:rPr>
          <w:sz w:val="24"/>
        </w:rPr>
        <w:t>______________</w:t>
      </w:r>
    </w:p>
    <w:p w14:paraId="1027C8C2" w14:textId="77777777" w:rsidR="002D7859" w:rsidRDefault="002D7859" w:rsidP="00EC4585">
      <w:pPr>
        <w:spacing w:line="360" w:lineRule="auto"/>
        <w:jc w:val="right"/>
        <w:rPr>
          <w:sz w:val="24"/>
          <w:u w:val="single"/>
        </w:rPr>
      </w:pPr>
      <w:r>
        <w:rPr>
          <w:rFonts w:hint="eastAsia"/>
          <w:sz w:val="24"/>
        </w:rPr>
        <w:t>代理人（被授权人）签字：</w:t>
      </w:r>
      <w:r w:rsidR="00EC4585">
        <w:rPr>
          <w:rFonts w:hint="eastAsia"/>
          <w:sz w:val="24"/>
        </w:rPr>
        <w:t>_</w:t>
      </w:r>
      <w:r w:rsidR="00EC4585">
        <w:rPr>
          <w:sz w:val="24"/>
        </w:rPr>
        <w:t>______________</w:t>
      </w:r>
    </w:p>
    <w:p w14:paraId="614D7B84" w14:textId="77777777" w:rsidR="002D7859" w:rsidRDefault="002D7859" w:rsidP="00EC4585">
      <w:pPr>
        <w:spacing w:line="360" w:lineRule="auto"/>
        <w:jc w:val="right"/>
        <w:rPr>
          <w:sz w:val="24"/>
        </w:rPr>
      </w:pPr>
      <w:r>
        <w:rPr>
          <w:rFonts w:hint="eastAsia"/>
          <w:sz w:val="24"/>
        </w:rPr>
        <w:t>被授权人职务：</w:t>
      </w:r>
      <w:r w:rsidR="00EC4585">
        <w:rPr>
          <w:rFonts w:hint="eastAsia"/>
          <w:sz w:val="24"/>
        </w:rPr>
        <w:t>_</w:t>
      </w:r>
      <w:r w:rsidR="00EC4585">
        <w:rPr>
          <w:sz w:val="24"/>
        </w:rPr>
        <w:t>______________</w:t>
      </w:r>
    </w:p>
    <w:p w14:paraId="74885AE8" w14:textId="77777777" w:rsidR="002D7859" w:rsidRDefault="002D7859" w:rsidP="00EC4585">
      <w:pPr>
        <w:spacing w:line="360" w:lineRule="auto"/>
        <w:jc w:val="right"/>
        <w:rPr>
          <w:sz w:val="24"/>
          <w:u w:val="single"/>
        </w:rPr>
      </w:pPr>
      <w:r>
        <w:rPr>
          <w:rFonts w:hint="eastAsia"/>
          <w:sz w:val="24"/>
        </w:rPr>
        <w:t>单位名称（盖章</w:t>
      </w:r>
      <w:r>
        <w:rPr>
          <w:sz w:val="24"/>
        </w:rPr>
        <w:t>）</w:t>
      </w:r>
      <w:r>
        <w:rPr>
          <w:rFonts w:hint="eastAsia"/>
          <w:sz w:val="24"/>
        </w:rPr>
        <w:t>：</w:t>
      </w:r>
      <w:r w:rsidR="00EC4585">
        <w:rPr>
          <w:rFonts w:hint="eastAsia"/>
          <w:sz w:val="24"/>
        </w:rPr>
        <w:t>_</w:t>
      </w:r>
      <w:r w:rsidR="00EC4585">
        <w:rPr>
          <w:sz w:val="24"/>
        </w:rPr>
        <w:t>______________</w:t>
      </w:r>
    </w:p>
    <w:p w14:paraId="2E145BF6" w14:textId="77777777" w:rsidR="002D7859" w:rsidRDefault="002D7859" w:rsidP="002D7859">
      <w:pPr>
        <w:spacing w:line="360" w:lineRule="auto"/>
        <w:rPr>
          <w:sz w:val="24"/>
          <w:u w:val="single"/>
        </w:rPr>
      </w:pPr>
    </w:p>
    <w:p w14:paraId="5E18B293" w14:textId="77777777" w:rsidR="002D7859" w:rsidRDefault="002D7859" w:rsidP="002D7859">
      <w:pPr>
        <w:spacing w:line="360" w:lineRule="auto"/>
        <w:rPr>
          <w:sz w:val="24"/>
          <w:u w:val="single"/>
        </w:rPr>
      </w:pPr>
    </w:p>
    <w:p w14:paraId="748792CE" w14:textId="77777777" w:rsidR="002D7859" w:rsidRDefault="002D7859" w:rsidP="002D7859">
      <w:pPr>
        <w:spacing w:line="360" w:lineRule="auto"/>
        <w:rPr>
          <w:sz w:val="24"/>
          <w:u w:val="single"/>
        </w:rPr>
      </w:pPr>
    </w:p>
    <w:p w14:paraId="1017EE23" w14:textId="77777777" w:rsidR="002D7859" w:rsidRDefault="002D7859" w:rsidP="002D7859">
      <w:pPr>
        <w:spacing w:line="360" w:lineRule="auto"/>
        <w:rPr>
          <w:sz w:val="24"/>
          <w:u w:val="single"/>
        </w:rPr>
      </w:pPr>
    </w:p>
    <w:p w14:paraId="01176D97" w14:textId="77777777" w:rsidR="002D7859" w:rsidRDefault="002D7859" w:rsidP="002D7859">
      <w:pPr>
        <w:spacing w:line="360" w:lineRule="auto"/>
        <w:rPr>
          <w:sz w:val="24"/>
          <w:u w:val="single"/>
        </w:rPr>
      </w:pPr>
    </w:p>
    <w:p w14:paraId="7AD3E828" w14:textId="77777777" w:rsidR="00AC17D0" w:rsidRPr="00AC17D0" w:rsidRDefault="002D7859" w:rsidP="00AC17D0">
      <w:pPr>
        <w:spacing w:line="360" w:lineRule="auto"/>
        <w:rPr>
          <w:b/>
          <w:sz w:val="18"/>
          <w:szCs w:val="18"/>
        </w:rPr>
      </w:pPr>
      <w:r w:rsidRPr="00AC17D0">
        <w:rPr>
          <w:rFonts w:hint="eastAsia"/>
          <w:b/>
          <w:bCs/>
          <w:sz w:val="18"/>
          <w:szCs w:val="18"/>
          <w:u w:val="single"/>
        </w:rPr>
        <w:t>注：</w:t>
      </w:r>
      <w:r w:rsidR="005030F7" w:rsidRPr="00AC17D0">
        <w:rPr>
          <w:rFonts w:hint="eastAsia"/>
          <w:b/>
          <w:bCs/>
          <w:sz w:val="18"/>
          <w:szCs w:val="18"/>
          <w:u w:val="single"/>
        </w:rPr>
        <w:t>授权书</w:t>
      </w:r>
      <w:r w:rsidR="005030F7" w:rsidRPr="00AC17D0">
        <w:rPr>
          <w:b/>
          <w:bCs/>
          <w:sz w:val="18"/>
          <w:szCs w:val="18"/>
          <w:u w:val="single"/>
        </w:rPr>
        <w:t>内容不可</w:t>
      </w:r>
      <w:r w:rsidR="005030F7" w:rsidRPr="00AC17D0">
        <w:rPr>
          <w:b/>
          <w:sz w:val="18"/>
          <w:szCs w:val="18"/>
          <w:u w:val="single"/>
        </w:rPr>
        <w:t>更改</w:t>
      </w:r>
      <w:r w:rsidR="005030F7" w:rsidRPr="00AC17D0">
        <w:rPr>
          <w:b/>
          <w:bCs/>
          <w:sz w:val="18"/>
          <w:szCs w:val="18"/>
          <w:u w:val="single"/>
        </w:rPr>
        <w:t>，</w:t>
      </w:r>
      <w:r w:rsidR="005030F7" w:rsidRPr="00AC17D0">
        <w:rPr>
          <w:rFonts w:hint="eastAsia"/>
          <w:b/>
          <w:bCs/>
          <w:sz w:val="18"/>
          <w:szCs w:val="18"/>
          <w:u w:val="single"/>
        </w:rPr>
        <w:t>所有空格</w:t>
      </w:r>
      <w:r w:rsidR="005030F7" w:rsidRPr="00AC17D0">
        <w:rPr>
          <w:b/>
          <w:bCs/>
          <w:sz w:val="18"/>
          <w:szCs w:val="18"/>
          <w:u w:val="single"/>
        </w:rPr>
        <w:t>项</w:t>
      </w:r>
      <w:r w:rsidR="005030F7" w:rsidRPr="00AC17D0">
        <w:rPr>
          <w:rFonts w:hint="eastAsia"/>
          <w:b/>
          <w:bCs/>
          <w:sz w:val="18"/>
          <w:szCs w:val="18"/>
          <w:u w:val="single"/>
        </w:rPr>
        <w:t>均</w:t>
      </w:r>
      <w:r w:rsidRPr="00AC17D0">
        <w:rPr>
          <w:b/>
          <w:bCs/>
          <w:sz w:val="18"/>
          <w:szCs w:val="18"/>
          <w:u w:val="single"/>
        </w:rPr>
        <w:t>为必</w:t>
      </w:r>
      <w:r w:rsidRPr="00AC17D0">
        <w:rPr>
          <w:rFonts w:hint="eastAsia"/>
          <w:b/>
          <w:bCs/>
          <w:sz w:val="18"/>
          <w:szCs w:val="18"/>
          <w:u w:val="single"/>
        </w:rPr>
        <w:t>填</w:t>
      </w:r>
      <w:r w:rsidRPr="00AC17D0">
        <w:rPr>
          <w:b/>
          <w:bCs/>
          <w:sz w:val="18"/>
          <w:szCs w:val="18"/>
          <w:u w:val="single"/>
        </w:rPr>
        <w:t>项，</w:t>
      </w:r>
      <w:r w:rsidRPr="00AC17D0">
        <w:rPr>
          <w:rFonts w:hint="eastAsia"/>
          <w:b/>
          <w:bCs/>
          <w:sz w:val="18"/>
          <w:szCs w:val="18"/>
          <w:u w:val="single"/>
        </w:rPr>
        <w:t>未</w:t>
      </w:r>
      <w:r w:rsidR="005030F7" w:rsidRPr="00AC17D0">
        <w:rPr>
          <w:rFonts w:hint="eastAsia"/>
          <w:b/>
          <w:bCs/>
          <w:sz w:val="18"/>
          <w:szCs w:val="18"/>
          <w:u w:val="single"/>
        </w:rPr>
        <w:t>满足上述</w:t>
      </w:r>
      <w:r w:rsidR="005030F7" w:rsidRPr="00AC17D0">
        <w:rPr>
          <w:b/>
          <w:bCs/>
          <w:sz w:val="18"/>
          <w:szCs w:val="18"/>
          <w:u w:val="single"/>
        </w:rPr>
        <w:t>要求</w:t>
      </w:r>
      <w:r w:rsidRPr="00AC17D0">
        <w:rPr>
          <w:rFonts w:hint="eastAsia"/>
          <w:b/>
          <w:bCs/>
          <w:sz w:val="18"/>
          <w:szCs w:val="18"/>
          <w:u w:val="single"/>
        </w:rPr>
        <w:t>的</w:t>
      </w:r>
      <w:r w:rsidRPr="00AC17D0">
        <w:rPr>
          <w:b/>
          <w:bCs/>
          <w:sz w:val="18"/>
          <w:szCs w:val="18"/>
          <w:u w:val="single"/>
        </w:rPr>
        <w:t>授权书视为无效授权</w:t>
      </w:r>
      <w:r w:rsidR="005030F7" w:rsidRPr="00AC17D0">
        <w:rPr>
          <w:rFonts w:hint="eastAsia"/>
          <w:b/>
          <w:bCs/>
          <w:sz w:val="18"/>
          <w:szCs w:val="18"/>
          <w:u w:val="single"/>
        </w:rPr>
        <w:t>，</w:t>
      </w:r>
      <w:r w:rsidR="005030F7" w:rsidRPr="00AC17D0">
        <w:rPr>
          <w:b/>
          <w:bCs/>
          <w:sz w:val="18"/>
          <w:szCs w:val="18"/>
          <w:u w:val="single"/>
        </w:rPr>
        <w:t>所投标书以废标计</w:t>
      </w:r>
      <w:r w:rsidRPr="00AC17D0">
        <w:rPr>
          <w:b/>
          <w:sz w:val="18"/>
          <w:szCs w:val="18"/>
        </w:rPr>
        <w:t>。</w:t>
      </w:r>
    </w:p>
    <w:sectPr w:rsidR="00AC17D0" w:rsidRPr="00AC17D0" w:rsidSect="007D0B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EAAB3" w14:textId="77777777" w:rsidR="005958F2" w:rsidRDefault="005958F2" w:rsidP="00CB1BFB">
      <w:r>
        <w:separator/>
      </w:r>
    </w:p>
  </w:endnote>
  <w:endnote w:type="continuationSeparator" w:id="0">
    <w:p w14:paraId="07702A62" w14:textId="77777777" w:rsidR="005958F2" w:rsidRDefault="005958F2" w:rsidP="00CB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utura Bk">
    <w:altName w:val="Trebuchet MS"/>
    <w:charset w:val="00"/>
    <w:family w:val="swiss"/>
    <w:pitch w:val="default"/>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614576"/>
      <w:docPartObj>
        <w:docPartGallery w:val="Page Numbers (Bottom of Page)"/>
        <w:docPartUnique/>
      </w:docPartObj>
    </w:sdtPr>
    <w:sdtEndPr>
      <w:rPr>
        <w:rFonts w:asciiTheme="minorEastAsia" w:hAnsiTheme="minorEastAsia"/>
        <w:sz w:val="21"/>
        <w:szCs w:val="21"/>
      </w:rPr>
    </w:sdtEndPr>
    <w:sdtContent>
      <w:p w14:paraId="1EAA4341" w14:textId="77777777" w:rsidR="0092520F" w:rsidRPr="0011196A" w:rsidRDefault="0092520F">
        <w:pPr>
          <w:pStyle w:val="a9"/>
          <w:jc w:val="center"/>
          <w:rPr>
            <w:rFonts w:asciiTheme="minorEastAsia" w:hAnsiTheme="minorEastAsia"/>
            <w:sz w:val="21"/>
            <w:szCs w:val="21"/>
          </w:rPr>
        </w:pPr>
        <w:r w:rsidRPr="0011196A">
          <w:rPr>
            <w:rFonts w:asciiTheme="minorEastAsia" w:hAnsiTheme="minorEastAsia"/>
            <w:sz w:val="21"/>
            <w:szCs w:val="21"/>
          </w:rPr>
          <w:fldChar w:fldCharType="begin"/>
        </w:r>
        <w:r w:rsidRPr="0011196A">
          <w:rPr>
            <w:rFonts w:asciiTheme="minorEastAsia" w:hAnsiTheme="minorEastAsia"/>
            <w:sz w:val="21"/>
            <w:szCs w:val="21"/>
          </w:rPr>
          <w:instrText>PAGE   \* MERGEFORMAT</w:instrText>
        </w:r>
        <w:r w:rsidRPr="0011196A">
          <w:rPr>
            <w:rFonts w:asciiTheme="minorEastAsia" w:hAnsiTheme="minorEastAsia"/>
            <w:sz w:val="21"/>
            <w:szCs w:val="21"/>
          </w:rPr>
          <w:fldChar w:fldCharType="separate"/>
        </w:r>
        <w:r w:rsidR="007F54D0" w:rsidRPr="007F54D0">
          <w:rPr>
            <w:rFonts w:asciiTheme="minorEastAsia" w:hAnsiTheme="minorEastAsia"/>
            <w:noProof/>
            <w:sz w:val="21"/>
            <w:szCs w:val="21"/>
            <w:lang w:val="zh-CN"/>
          </w:rPr>
          <w:t>1</w:t>
        </w:r>
        <w:r w:rsidRPr="0011196A">
          <w:rPr>
            <w:rFonts w:asciiTheme="minorEastAsia" w:hAnsiTheme="minorEastAsia"/>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CE7B8" w14:textId="77777777" w:rsidR="005958F2" w:rsidRDefault="005958F2" w:rsidP="00CB1BFB">
      <w:r>
        <w:separator/>
      </w:r>
    </w:p>
  </w:footnote>
  <w:footnote w:type="continuationSeparator" w:id="0">
    <w:p w14:paraId="03A08D40" w14:textId="77777777" w:rsidR="005958F2" w:rsidRDefault="005958F2" w:rsidP="00CB1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734452F6"/>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456" w:hanging="360"/>
      </w:pPr>
      <w:rPr>
        <w:rFonts w:hint="default"/>
      </w:rPr>
    </w:lvl>
    <w:lvl w:ilvl="3">
      <w:start w:val="1"/>
      <w:numFmt w:val="decimal"/>
      <w:lvlText w:val="%1.%2.%3.%4"/>
      <w:lvlJc w:val="left"/>
      <w:pPr>
        <w:tabs>
          <w:tab w:val="num" w:pos="1440"/>
        </w:tabs>
        <w:ind w:left="1000" w:hanging="1000"/>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0000020"/>
    <w:multiLevelType w:val="multilevel"/>
    <w:tmpl w:val="00000020"/>
    <w:lvl w:ilvl="0">
      <w:start w:val="1"/>
      <w:numFmt w:val="decimal"/>
      <w:lvlText w:val="%1."/>
      <w:lvlJc w:val="left"/>
      <w:pPr>
        <w:tabs>
          <w:tab w:val="num" w:pos="1140"/>
        </w:tabs>
        <w:ind w:left="1140" w:hanging="420"/>
      </w:p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2" w15:restartNumberingAfterBreak="0">
    <w:nsid w:val="0F3E5D89"/>
    <w:multiLevelType w:val="hybridMultilevel"/>
    <w:tmpl w:val="05A4B0E2"/>
    <w:lvl w:ilvl="0" w:tplc="877ABD8A">
      <w:start w:val="1"/>
      <w:numFmt w:val="lowerLetter"/>
      <w:lvlText w:val="%1."/>
      <w:lvlJc w:val="left"/>
      <w:pPr>
        <w:ind w:left="910" w:hanging="360"/>
      </w:pPr>
      <w:rPr>
        <w:rFonts w:hint="default"/>
      </w:rPr>
    </w:lvl>
    <w:lvl w:ilvl="1" w:tplc="04090019" w:tentative="1">
      <w:start w:val="1"/>
      <w:numFmt w:val="lowerLetter"/>
      <w:lvlText w:val="%2)"/>
      <w:lvlJc w:val="left"/>
      <w:pPr>
        <w:ind w:left="1390" w:hanging="420"/>
      </w:pPr>
    </w:lvl>
    <w:lvl w:ilvl="2" w:tplc="0409001B" w:tentative="1">
      <w:start w:val="1"/>
      <w:numFmt w:val="lowerRoman"/>
      <w:lvlText w:val="%3."/>
      <w:lvlJc w:val="right"/>
      <w:pPr>
        <w:ind w:left="1810" w:hanging="420"/>
      </w:pPr>
    </w:lvl>
    <w:lvl w:ilvl="3" w:tplc="0409000F" w:tentative="1">
      <w:start w:val="1"/>
      <w:numFmt w:val="decimal"/>
      <w:lvlText w:val="%4."/>
      <w:lvlJc w:val="left"/>
      <w:pPr>
        <w:ind w:left="2230" w:hanging="420"/>
      </w:pPr>
    </w:lvl>
    <w:lvl w:ilvl="4" w:tplc="04090019" w:tentative="1">
      <w:start w:val="1"/>
      <w:numFmt w:val="lowerLetter"/>
      <w:lvlText w:val="%5)"/>
      <w:lvlJc w:val="left"/>
      <w:pPr>
        <w:ind w:left="2650" w:hanging="420"/>
      </w:pPr>
    </w:lvl>
    <w:lvl w:ilvl="5" w:tplc="0409001B" w:tentative="1">
      <w:start w:val="1"/>
      <w:numFmt w:val="lowerRoman"/>
      <w:lvlText w:val="%6."/>
      <w:lvlJc w:val="right"/>
      <w:pPr>
        <w:ind w:left="3070" w:hanging="420"/>
      </w:pPr>
    </w:lvl>
    <w:lvl w:ilvl="6" w:tplc="0409000F" w:tentative="1">
      <w:start w:val="1"/>
      <w:numFmt w:val="decimal"/>
      <w:lvlText w:val="%7."/>
      <w:lvlJc w:val="left"/>
      <w:pPr>
        <w:ind w:left="3490" w:hanging="420"/>
      </w:pPr>
    </w:lvl>
    <w:lvl w:ilvl="7" w:tplc="04090019" w:tentative="1">
      <w:start w:val="1"/>
      <w:numFmt w:val="lowerLetter"/>
      <w:lvlText w:val="%8)"/>
      <w:lvlJc w:val="left"/>
      <w:pPr>
        <w:ind w:left="3910" w:hanging="420"/>
      </w:pPr>
    </w:lvl>
    <w:lvl w:ilvl="8" w:tplc="0409001B" w:tentative="1">
      <w:start w:val="1"/>
      <w:numFmt w:val="lowerRoman"/>
      <w:lvlText w:val="%9."/>
      <w:lvlJc w:val="right"/>
      <w:pPr>
        <w:ind w:left="4330" w:hanging="420"/>
      </w:pPr>
    </w:lvl>
  </w:abstractNum>
  <w:abstractNum w:abstractNumId="3" w15:restartNumberingAfterBreak="0">
    <w:nsid w:val="18826077"/>
    <w:multiLevelType w:val="hybridMultilevel"/>
    <w:tmpl w:val="9432E2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3685E61"/>
    <w:multiLevelType w:val="hybridMultilevel"/>
    <w:tmpl w:val="196A70F4"/>
    <w:lvl w:ilvl="0" w:tplc="59F8D9CE">
      <w:start w:val="1"/>
      <w:numFmt w:val="decimalEnclosedCircle"/>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57FC2DB1"/>
    <w:multiLevelType w:val="hybridMultilevel"/>
    <w:tmpl w:val="401A9F50"/>
    <w:lvl w:ilvl="0" w:tplc="6672AD6A">
      <w:start w:val="1"/>
      <w:numFmt w:val="decimal"/>
      <w:lvlText w:val="%1、"/>
      <w:lvlJc w:val="left"/>
      <w:pPr>
        <w:ind w:left="866" w:hanging="384"/>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2B7"/>
    <w:rsid w:val="00015194"/>
    <w:rsid w:val="00015ABC"/>
    <w:rsid w:val="00024413"/>
    <w:rsid w:val="00024587"/>
    <w:rsid w:val="00024775"/>
    <w:rsid w:val="00034AD5"/>
    <w:rsid w:val="00042FC1"/>
    <w:rsid w:val="00051C1A"/>
    <w:rsid w:val="00054F4B"/>
    <w:rsid w:val="00055075"/>
    <w:rsid w:val="0006513C"/>
    <w:rsid w:val="00072DBD"/>
    <w:rsid w:val="00075783"/>
    <w:rsid w:val="0007717C"/>
    <w:rsid w:val="00080CFE"/>
    <w:rsid w:val="0009530E"/>
    <w:rsid w:val="000A1AC7"/>
    <w:rsid w:val="000A4F79"/>
    <w:rsid w:val="000B2F1A"/>
    <w:rsid w:val="000B2F3D"/>
    <w:rsid w:val="000B32CF"/>
    <w:rsid w:val="000B42EC"/>
    <w:rsid w:val="000B44AC"/>
    <w:rsid w:val="000C026A"/>
    <w:rsid w:val="000D4036"/>
    <w:rsid w:val="000D653D"/>
    <w:rsid w:val="000D7167"/>
    <w:rsid w:val="000F29B7"/>
    <w:rsid w:val="000F5E95"/>
    <w:rsid w:val="000F7A37"/>
    <w:rsid w:val="00102B7A"/>
    <w:rsid w:val="001038B9"/>
    <w:rsid w:val="001050C7"/>
    <w:rsid w:val="00107D89"/>
    <w:rsid w:val="0011196A"/>
    <w:rsid w:val="00124798"/>
    <w:rsid w:val="00125075"/>
    <w:rsid w:val="00125E13"/>
    <w:rsid w:val="001332DA"/>
    <w:rsid w:val="001338F6"/>
    <w:rsid w:val="00150C4E"/>
    <w:rsid w:val="00150FCE"/>
    <w:rsid w:val="00152B19"/>
    <w:rsid w:val="00161953"/>
    <w:rsid w:val="0016601F"/>
    <w:rsid w:val="001725E9"/>
    <w:rsid w:val="00172B60"/>
    <w:rsid w:val="001746E7"/>
    <w:rsid w:val="001768D5"/>
    <w:rsid w:val="001827B2"/>
    <w:rsid w:val="00185E7A"/>
    <w:rsid w:val="001A172C"/>
    <w:rsid w:val="001A34D0"/>
    <w:rsid w:val="001A6496"/>
    <w:rsid w:val="001A7140"/>
    <w:rsid w:val="001B47AE"/>
    <w:rsid w:val="001B4853"/>
    <w:rsid w:val="001C2DED"/>
    <w:rsid w:val="001C49CA"/>
    <w:rsid w:val="001E2F25"/>
    <w:rsid w:val="001F0CF5"/>
    <w:rsid w:val="001F2657"/>
    <w:rsid w:val="00201623"/>
    <w:rsid w:val="002250F4"/>
    <w:rsid w:val="00231BF8"/>
    <w:rsid w:val="00253EC7"/>
    <w:rsid w:val="00265627"/>
    <w:rsid w:val="0029557F"/>
    <w:rsid w:val="00296861"/>
    <w:rsid w:val="002A2D35"/>
    <w:rsid w:val="002C6AD8"/>
    <w:rsid w:val="002D7859"/>
    <w:rsid w:val="002E05BC"/>
    <w:rsid w:val="002E2FCB"/>
    <w:rsid w:val="002E3527"/>
    <w:rsid w:val="002E416B"/>
    <w:rsid w:val="002E656C"/>
    <w:rsid w:val="002F0084"/>
    <w:rsid w:val="002F0DD1"/>
    <w:rsid w:val="002F15F2"/>
    <w:rsid w:val="002F1F85"/>
    <w:rsid w:val="002F4189"/>
    <w:rsid w:val="002F527C"/>
    <w:rsid w:val="002F7480"/>
    <w:rsid w:val="00301390"/>
    <w:rsid w:val="00317780"/>
    <w:rsid w:val="003202C4"/>
    <w:rsid w:val="00323503"/>
    <w:rsid w:val="00327717"/>
    <w:rsid w:val="0033117C"/>
    <w:rsid w:val="00337825"/>
    <w:rsid w:val="00340BF8"/>
    <w:rsid w:val="00341814"/>
    <w:rsid w:val="003430A1"/>
    <w:rsid w:val="00344E34"/>
    <w:rsid w:val="00347004"/>
    <w:rsid w:val="00356949"/>
    <w:rsid w:val="00356AEF"/>
    <w:rsid w:val="00361AF2"/>
    <w:rsid w:val="003721D9"/>
    <w:rsid w:val="00372F39"/>
    <w:rsid w:val="003773D6"/>
    <w:rsid w:val="00381A8F"/>
    <w:rsid w:val="0038213E"/>
    <w:rsid w:val="003844A8"/>
    <w:rsid w:val="003939ED"/>
    <w:rsid w:val="003A275B"/>
    <w:rsid w:val="003A3654"/>
    <w:rsid w:val="003A4ED2"/>
    <w:rsid w:val="003A5051"/>
    <w:rsid w:val="003A74D8"/>
    <w:rsid w:val="003B0186"/>
    <w:rsid w:val="003B7CF7"/>
    <w:rsid w:val="003C10BD"/>
    <w:rsid w:val="003C13A2"/>
    <w:rsid w:val="003C2658"/>
    <w:rsid w:val="003C3E94"/>
    <w:rsid w:val="003C521A"/>
    <w:rsid w:val="003C7CE0"/>
    <w:rsid w:val="003D4797"/>
    <w:rsid w:val="003D63BD"/>
    <w:rsid w:val="003D7A3B"/>
    <w:rsid w:val="003E43DC"/>
    <w:rsid w:val="003E7B39"/>
    <w:rsid w:val="003E7E8A"/>
    <w:rsid w:val="003F2DBF"/>
    <w:rsid w:val="003F50EF"/>
    <w:rsid w:val="003F610A"/>
    <w:rsid w:val="0040560E"/>
    <w:rsid w:val="0040674A"/>
    <w:rsid w:val="00410615"/>
    <w:rsid w:val="00413D63"/>
    <w:rsid w:val="00424420"/>
    <w:rsid w:val="00431933"/>
    <w:rsid w:val="00440A7A"/>
    <w:rsid w:val="00440C60"/>
    <w:rsid w:val="0044171B"/>
    <w:rsid w:val="0044797F"/>
    <w:rsid w:val="00457470"/>
    <w:rsid w:val="00457DC6"/>
    <w:rsid w:val="00460247"/>
    <w:rsid w:val="0046751C"/>
    <w:rsid w:val="00471A37"/>
    <w:rsid w:val="00475F0C"/>
    <w:rsid w:val="004A6EB0"/>
    <w:rsid w:val="004C3B2C"/>
    <w:rsid w:val="004C677F"/>
    <w:rsid w:val="004D12D7"/>
    <w:rsid w:val="004D4145"/>
    <w:rsid w:val="004D6759"/>
    <w:rsid w:val="004E3C27"/>
    <w:rsid w:val="004E44CE"/>
    <w:rsid w:val="004E5FEA"/>
    <w:rsid w:val="004F0A8F"/>
    <w:rsid w:val="004F4210"/>
    <w:rsid w:val="004F5E1B"/>
    <w:rsid w:val="005030F7"/>
    <w:rsid w:val="00506E1C"/>
    <w:rsid w:val="00511D5D"/>
    <w:rsid w:val="005131D4"/>
    <w:rsid w:val="005179D8"/>
    <w:rsid w:val="005213C9"/>
    <w:rsid w:val="00524948"/>
    <w:rsid w:val="0053489B"/>
    <w:rsid w:val="005352B0"/>
    <w:rsid w:val="005357AF"/>
    <w:rsid w:val="00545022"/>
    <w:rsid w:val="00545452"/>
    <w:rsid w:val="00550333"/>
    <w:rsid w:val="005510D5"/>
    <w:rsid w:val="00553D69"/>
    <w:rsid w:val="00555B25"/>
    <w:rsid w:val="00562DC1"/>
    <w:rsid w:val="0056330F"/>
    <w:rsid w:val="005634DC"/>
    <w:rsid w:val="00566849"/>
    <w:rsid w:val="00570B19"/>
    <w:rsid w:val="00575F42"/>
    <w:rsid w:val="005822F4"/>
    <w:rsid w:val="005844A6"/>
    <w:rsid w:val="005849D1"/>
    <w:rsid w:val="00585AA8"/>
    <w:rsid w:val="005958F2"/>
    <w:rsid w:val="005A1C18"/>
    <w:rsid w:val="005A4B9F"/>
    <w:rsid w:val="005A7881"/>
    <w:rsid w:val="005B2974"/>
    <w:rsid w:val="005C4036"/>
    <w:rsid w:val="005C558C"/>
    <w:rsid w:val="005D1CF6"/>
    <w:rsid w:val="005D604C"/>
    <w:rsid w:val="005E1355"/>
    <w:rsid w:val="005E569E"/>
    <w:rsid w:val="005F4821"/>
    <w:rsid w:val="005F69C6"/>
    <w:rsid w:val="005F79AC"/>
    <w:rsid w:val="00605C2C"/>
    <w:rsid w:val="00605CBF"/>
    <w:rsid w:val="006073EF"/>
    <w:rsid w:val="00612B06"/>
    <w:rsid w:val="00613203"/>
    <w:rsid w:val="0063165A"/>
    <w:rsid w:val="006431ED"/>
    <w:rsid w:val="006435B2"/>
    <w:rsid w:val="00645761"/>
    <w:rsid w:val="006528D4"/>
    <w:rsid w:val="00654733"/>
    <w:rsid w:val="00671DC6"/>
    <w:rsid w:val="006749E7"/>
    <w:rsid w:val="00674F8F"/>
    <w:rsid w:val="00680ECE"/>
    <w:rsid w:val="00684E7E"/>
    <w:rsid w:val="00690530"/>
    <w:rsid w:val="006969C8"/>
    <w:rsid w:val="006A25A8"/>
    <w:rsid w:val="006A2673"/>
    <w:rsid w:val="006A280A"/>
    <w:rsid w:val="006A637F"/>
    <w:rsid w:val="006B38C7"/>
    <w:rsid w:val="006B4180"/>
    <w:rsid w:val="006B57F4"/>
    <w:rsid w:val="006B5F50"/>
    <w:rsid w:val="006C218E"/>
    <w:rsid w:val="006C56CE"/>
    <w:rsid w:val="006C61F5"/>
    <w:rsid w:val="006D1B7B"/>
    <w:rsid w:val="006D1FD1"/>
    <w:rsid w:val="006D38E7"/>
    <w:rsid w:val="006D553D"/>
    <w:rsid w:val="006F22E1"/>
    <w:rsid w:val="006F3FB8"/>
    <w:rsid w:val="006F6ADF"/>
    <w:rsid w:val="00701DA2"/>
    <w:rsid w:val="0070555C"/>
    <w:rsid w:val="007110B9"/>
    <w:rsid w:val="007206A3"/>
    <w:rsid w:val="00724629"/>
    <w:rsid w:val="00731902"/>
    <w:rsid w:val="007356AE"/>
    <w:rsid w:val="00737CC0"/>
    <w:rsid w:val="0078322A"/>
    <w:rsid w:val="00784AB5"/>
    <w:rsid w:val="00785009"/>
    <w:rsid w:val="007953BF"/>
    <w:rsid w:val="00797871"/>
    <w:rsid w:val="007A06C9"/>
    <w:rsid w:val="007A15F0"/>
    <w:rsid w:val="007B4D25"/>
    <w:rsid w:val="007B7299"/>
    <w:rsid w:val="007C4DEE"/>
    <w:rsid w:val="007C7D37"/>
    <w:rsid w:val="007D0B0E"/>
    <w:rsid w:val="007D6DE2"/>
    <w:rsid w:val="007D7F0F"/>
    <w:rsid w:val="007F078C"/>
    <w:rsid w:val="007F4974"/>
    <w:rsid w:val="007F54D0"/>
    <w:rsid w:val="008023FD"/>
    <w:rsid w:val="00802CEA"/>
    <w:rsid w:val="008030AC"/>
    <w:rsid w:val="00803420"/>
    <w:rsid w:val="00810BDD"/>
    <w:rsid w:val="008122B0"/>
    <w:rsid w:val="00812758"/>
    <w:rsid w:val="00824B54"/>
    <w:rsid w:val="0082744B"/>
    <w:rsid w:val="008360E3"/>
    <w:rsid w:val="00850885"/>
    <w:rsid w:val="00852CF0"/>
    <w:rsid w:val="0085367C"/>
    <w:rsid w:val="008578B8"/>
    <w:rsid w:val="008602D9"/>
    <w:rsid w:val="00861619"/>
    <w:rsid w:val="00867ABE"/>
    <w:rsid w:val="008725E9"/>
    <w:rsid w:val="00873824"/>
    <w:rsid w:val="008854A4"/>
    <w:rsid w:val="008913B3"/>
    <w:rsid w:val="0089402F"/>
    <w:rsid w:val="008A200E"/>
    <w:rsid w:val="008B27B5"/>
    <w:rsid w:val="008B2FEB"/>
    <w:rsid w:val="008B32B7"/>
    <w:rsid w:val="008B3425"/>
    <w:rsid w:val="008C115B"/>
    <w:rsid w:val="008D06F3"/>
    <w:rsid w:val="008D4D9A"/>
    <w:rsid w:val="008E1A38"/>
    <w:rsid w:val="008F4A7E"/>
    <w:rsid w:val="008F6A88"/>
    <w:rsid w:val="009160AA"/>
    <w:rsid w:val="00922972"/>
    <w:rsid w:val="0092520F"/>
    <w:rsid w:val="009253D6"/>
    <w:rsid w:val="00937DA9"/>
    <w:rsid w:val="00940AA2"/>
    <w:rsid w:val="00943DD7"/>
    <w:rsid w:val="009458EC"/>
    <w:rsid w:val="009470D4"/>
    <w:rsid w:val="0094774C"/>
    <w:rsid w:val="00950436"/>
    <w:rsid w:val="00957FC3"/>
    <w:rsid w:val="00966322"/>
    <w:rsid w:val="009713B8"/>
    <w:rsid w:val="009751E2"/>
    <w:rsid w:val="0098195F"/>
    <w:rsid w:val="00982B21"/>
    <w:rsid w:val="00982FE1"/>
    <w:rsid w:val="009833B0"/>
    <w:rsid w:val="009841BF"/>
    <w:rsid w:val="00984E12"/>
    <w:rsid w:val="00987DA9"/>
    <w:rsid w:val="00990740"/>
    <w:rsid w:val="00990F3E"/>
    <w:rsid w:val="009910D2"/>
    <w:rsid w:val="009A047B"/>
    <w:rsid w:val="009A49F5"/>
    <w:rsid w:val="009A4CD3"/>
    <w:rsid w:val="009A5F3F"/>
    <w:rsid w:val="009B14E0"/>
    <w:rsid w:val="009B1C62"/>
    <w:rsid w:val="009B5D57"/>
    <w:rsid w:val="009C2D39"/>
    <w:rsid w:val="009D4D03"/>
    <w:rsid w:val="009D5CDA"/>
    <w:rsid w:val="009E2F90"/>
    <w:rsid w:val="009E69FD"/>
    <w:rsid w:val="00A0107A"/>
    <w:rsid w:val="00A04131"/>
    <w:rsid w:val="00A04B7E"/>
    <w:rsid w:val="00A0570D"/>
    <w:rsid w:val="00A115E0"/>
    <w:rsid w:val="00A12F74"/>
    <w:rsid w:val="00A13156"/>
    <w:rsid w:val="00A32D9F"/>
    <w:rsid w:val="00A346B1"/>
    <w:rsid w:val="00A36BF1"/>
    <w:rsid w:val="00A45677"/>
    <w:rsid w:val="00A45C86"/>
    <w:rsid w:val="00A56A41"/>
    <w:rsid w:val="00A6440B"/>
    <w:rsid w:val="00A648F5"/>
    <w:rsid w:val="00A7026A"/>
    <w:rsid w:val="00A835FA"/>
    <w:rsid w:val="00A836CC"/>
    <w:rsid w:val="00A97000"/>
    <w:rsid w:val="00AA2CCB"/>
    <w:rsid w:val="00AB0FF8"/>
    <w:rsid w:val="00AB6D51"/>
    <w:rsid w:val="00AC17D0"/>
    <w:rsid w:val="00AD31F5"/>
    <w:rsid w:val="00AD534F"/>
    <w:rsid w:val="00AE72A7"/>
    <w:rsid w:val="00AF1570"/>
    <w:rsid w:val="00B12AAE"/>
    <w:rsid w:val="00B12B71"/>
    <w:rsid w:val="00B13A92"/>
    <w:rsid w:val="00B2048E"/>
    <w:rsid w:val="00B35EFE"/>
    <w:rsid w:val="00B407DC"/>
    <w:rsid w:val="00B415A7"/>
    <w:rsid w:val="00B446DA"/>
    <w:rsid w:val="00B527C3"/>
    <w:rsid w:val="00B55F95"/>
    <w:rsid w:val="00B56564"/>
    <w:rsid w:val="00B56C52"/>
    <w:rsid w:val="00B72BF6"/>
    <w:rsid w:val="00B81C11"/>
    <w:rsid w:val="00B903BA"/>
    <w:rsid w:val="00B91D7F"/>
    <w:rsid w:val="00BA3151"/>
    <w:rsid w:val="00BB26EA"/>
    <w:rsid w:val="00BB4F76"/>
    <w:rsid w:val="00BB5C69"/>
    <w:rsid w:val="00BB6B71"/>
    <w:rsid w:val="00BC194C"/>
    <w:rsid w:val="00BC4668"/>
    <w:rsid w:val="00BE2D69"/>
    <w:rsid w:val="00BE3937"/>
    <w:rsid w:val="00BE421E"/>
    <w:rsid w:val="00BF5E52"/>
    <w:rsid w:val="00BF6D95"/>
    <w:rsid w:val="00C00BE4"/>
    <w:rsid w:val="00C058D4"/>
    <w:rsid w:val="00C14F09"/>
    <w:rsid w:val="00C1590A"/>
    <w:rsid w:val="00C25F1E"/>
    <w:rsid w:val="00C332A2"/>
    <w:rsid w:val="00C346B5"/>
    <w:rsid w:val="00C43AFD"/>
    <w:rsid w:val="00C44F79"/>
    <w:rsid w:val="00C47DB8"/>
    <w:rsid w:val="00C47FCD"/>
    <w:rsid w:val="00C50EE7"/>
    <w:rsid w:val="00C5200E"/>
    <w:rsid w:val="00C55BD1"/>
    <w:rsid w:val="00C571FE"/>
    <w:rsid w:val="00C574F9"/>
    <w:rsid w:val="00C612DC"/>
    <w:rsid w:val="00C627EC"/>
    <w:rsid w:val="00C73945"/>
    <w:rsid w:val="00C846F5"/>
    <w:rsid w:val="00C94490"/>
    <w:rsid w:val="00C96775"/>
    <w:rsid w:val="00CA04C5"/>
    <w:rsid w:val="00CA4C22"/>
    <w:rsid w:val="00CA6214"/>
    <w:rsid w:val="00CA7167"/>
    <w:rsid w:val="00CB1BFB"/>
    <w:rsid w:val="00CB3D4A"/>
    <w:rsid w:val="00CB67F4"/>
    <w:rsid w:val="00CE3C04"/>
    <w:rsid w:val="00D0539E"/>
    <w:rsid w:val="00D12159"/>
    <w:rsid w:val="00D1530F"/>
    <w:rsid w:val="00D163A6"/>
    <w:rsid w:val="00D20078"/>
    <w:rsid w:val="00D2203A"/>
    <w:rsid w:val="00D259F5"/>
    <w:rsid w:val="00D27BA5"/>
    <w:rsid w:val="00D315B1"/>
    <w:rsid w:val="00D35914"/>
    <w:rsid w:val="00D42A93"/>
    <w:rsid w:val="00D43D10"/>
    <w:rsid w:val="00D45B8C"/>
    <w:rsid w:val="00D70386"/>
    <w:rsid w:val="00D70A96"/>
    <w:rsid w:val="00D8001D"/>
    <w:rsid w:val="00D82C2C"/>
    <w:rsid w:val="00D877D6"/>
    <w:rsid w:val="00D91A25"/>
    <w:rsid w:val="00D91A6E"/>
    <w:rsid w:val="00D96EAA"/>
    <w:rsid w:val="00D96FC6"/>
    <w:rsid w:val="00DB5AC7"/>
    <w:rsid w:val="00DB731C"/>
    <w:rsid w:val="00DC5EF7"/>
    <w:rsid w:val="00DE1F77"/>
    <w:rsid w:val="00DE77CC"/>
    <w:rsid w:val="00DF44B0"/>
    <w:rsid w:val="00DF7AA8"/>
    <w:rsid w:val="00E16D94"/>
    <w:rsid w:val="00E3771B"/>
    <w:rsid w:val="00E4106C"/>
    <w:rsid w:val="00E54AFD"/>
    <w:rsid w:val="00E6078D"/>
    <w:rsid w:val="00E6314F"/>
    <w:rsid w:val="00E717B0"/>
    <w:rsid w:val="00E71D80"/>
    <w:rsid w:val="00E76607"/>
    <w:rsid w:val="00E77603"/>
    <w:rsid w:val="00E814BF"/>
    <w:rsid w:val="00E83384"/>
    <w:rsid w:val="00E85FFF"/>
    <w:rsid w:val="00E951B3"/>
    <w:rsid w:val="00EA2267"/>
    <w:rsid w:val="00EA57BF"/>
    <w:rsid w:val="00EA7F02"/>
    <w:rsid w:val="00EB0A21"/>
    <w:rsid w:val="00EB103B"/>
    <w:rsid w:val="00EC19A5"/>
    <w:rsid w:val="00EC3F66"/>
    <w:rsid w:val="00EC446D"/>
    <w:rsid w:val="00EC4585"/>
    <w:rsid w:val="00EC4769"/>
    <w:rsid w:val="00ED4826"/>
    <w:rsid w:val="00ED4B4A"/>
    <w:rsid w:val="00ED730D"/>
    <w:rsid w:val="00EE3AF4"/>
    <w:rsid w:val="00EE4A45"/>
    <w:rsid w:val="00EE7EBD"/>
    <w:rsid w:val="00EF55F6"/>
    <w:rsid w:val="00F032C7"/>
    <w:rsid w:val="00F06C02"/>
    <w:rsid w:val="00F10C11"/>
    <w:rsid w:val="00F147EA"/>
    <w:rsid w:val="00F15DBC"/>
    <w:rsid w:val="00F1730C"/>
    <w:rsid w:val="00F177A1"/>
    <w:rsid w:val="00F17D28"/>
    <w:rsid w:val="00F21524"/>
    <w:rsid w:val="00F2730F"/>
    <w:rsid w:val="00F35A34"/>
    <w:rsid w:val="00F458F2"/>
    <w:rsid w:val="00F476FF"/>
    <w:rsid w:val="00F53AC1"/>
    <w:rsid w:val="00F672C3"/>
    <w:rsid w:val="00F81C40"/>
    <w:rsid w:val="00F91754"/>
    <w:rsid w:val="00F91ABA"/>
    <w:rsid w:val="00F959D7"/>
    <w:rsid w:val="00FA09B5"/>
    <w:rsid w:val="00FA3C15"/>
    <w:rsid w:val="00FA60FB"/>
    <w:rsid w:val="00FB2127"/>
    <w:rsid w:val="00FB257F"/>
    <w:rsid w:val="00FB38F1"/>
    <w:rsid w:val="00FD1C34"/>
    <w:rsid w:val="00FD200C"/>
    <w:rsid w:val="00FD2F45"/>
    <w:rsid w:val="00FD394F"/>
    <w:rsid w:val="00FD5D64"/>
    <w:rsid w:val="00FE1227"/>
    <w:rsid w:val="00FE6FCC"/>
    <w:rsid w:val="00FF0D85"/>
    <w:rsid w:val="00FF64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FA510"/>
  <w15:docId w15:val="{73D7A04B-FF43-4E92-B734-FE4D3055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32B7"/>
    <w:pPr>
      <w:widowControl w:val="0"/>
      <w:jc w:val="both"/>
    </w:pPr>
  </w:style>
  <w:style w:type="paragraph" w:styleId="1">
    <w:name w:val="heading 1"/>
    <w:basedOn w:val="a"/>
    <w:next w:val="a"/>
    <w:link w:val="10"/>
    <w:qFormat/>
    <w:rsid w:val="00CB1BFB"/>
    <w:pPr>
      <w:keepNext/>
      <w:numPr>
        <w:numId w:val="1"/>
      </w:numPr>
      <w:spacing w:before="240" w:after="60"/>
      <w:outlineLvl w:val="0"/>
    </w:pPr>
    <w:rPr>
      <w:rFonts w:ascii="Futura Bk" w:eastAsia="宋体" w:hAnsi="Futura Bk"/>
      <w:b/>
      <w:kern w:val="28"/>
      <w:sz w:val="28"/>
    </w:rPr>
  </w:style>
  <w:style w:type="paragraph" w:styleId="2">
    <w:name w:val="heading 2"/>
    <w:basedOn w:val="a"/>
    <w:next w:val="a"/>
    <w:link w:val="20"/>
    <w:unhideWhenUsed/>
    <w:qFormat/>
    <w:rsid w:val="00CB1BFB"/>
    <w:pPr>
      <w:keepNext/>
      <w:numPr>
        <w:ilvl w:val="1"/>
        <w:numId w:val="1"/>
      </w:numPr>
      <w:spacing w:before="240" w:after="60"/>
      <w:outlineLvl w:val="1"/>
    </w:pPr>
    <w:rPr>
      <w:rFonts w:ascii="Futura Bk" w:eastAsia="宋体" w:hAnsi="Futura Bk"/>
      <w:b/>
      <w:sz w:val="24"/>
    </w:rPr>
  </w:style>
  <w:style w:type="paragraph" w:styleId="3">
    <w:name w:val="heading 3"/>
    <w:basedOn w:val="a"/>
    <w:next w:val="a"/>
    <w:link w:val="30"/>
    <w:uiPriority w:val="9"/>
    <w:unhideWhenUsed/>
    <w:qFormat/>
    <w:rsid w:val="00FD20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B32B7"/>
    <w:pPr>
      <w:spacing w:line="360" w:lineRule="auto"/>
      <w:ind w:leftChars="62" w:left="130" w:firstLineChars="150" w:firstLine="390"/>
    </w:pPr>
    <w:rPr>
      <w:rFonts w:ascii="宋体" w:eastAsia="宋体" w:hAnsi="Times New Roman" w:cs="Times New Roman"/>
      <w:spacing w:val="10"/>
      <w:sz w:val="24"/>
      <w:szCs w:val="20"/>
    </w:rPr>
  </w:style>
  <w:style w:type="character" w:customStyle="1" w:styleId="a4">
    <w:name w:val="正文文本缩进 字符"/>
    <w:basedOn w:val="a0"/>
    <w:link w:val="a3"/>
    <w:rsid w:val="008B32B7"/>
    <w:rPr>
      <w:rFonts w:ascii="宋体" w:eastAsia="宋体" w:hAnsi="Times New Roman" w:cs="Times New Roman"/>
      <w:spacing w:val="10"/>
      <w:sz w:val="24"/>
      <w:szCs w:val="20"/>
    </w:rPr>
  </w:style>
  <w:style w:type="paragraph" w:customStyle="1" w:styleId="11">
    <w:name w:val="列出段落1"/>
    <w:basedOn w:val="a"/>
    <w:uiPriority w:val="34"/>
    <w:qFormat/>
    <w:rsid w:val="008B32B7"/>
    <w:pPr>
      <w:ind w:firstLineChars="200" w:firstLine="420"/>
    </w:pPr>
    <w:rPr>
      <w:rFonts w:ascii="Times New Roman" w:eastAsia="宋体" w:hAnsi="Times New Roman" w:cs="Times New Roman"/>
      <w:snapToGrid w:val="0"/>
      <w:spacing w:val="-2"/>
      <w:kern w:val="0"/>
      <w:sz w:val="24"/>
      <w:szCs w:val="20"/>
    </w:rPr>
  </w:style>
  <w:style w:type="paragraph" w:customStyle="1" w:styleId="flNote">
    <w:name w:val="flNote"/>
    <w:basedOn w:val="a"/>
    <w:qFormat/>
    <w:rsid w:val="008B32B7"/>
    <w:pPr>
      <w:adjustRightInd w:val="0"/>
      <w:spacing w:before="320" w:after="160" w:line="360" w:lineRule="atLeast"/>
      <w:jc w:val="center"/>
      <w:textAlignment w:val="baseline"/>
    </w:pPr>
    <w:rPr>
      <w:rFonts w:ascii="Arial" w:eastAsia="黑体" w:hAnsi="Times New Roman" w:cs="Times New Roman"/>
      <w:kern w:val="0"/>
      <w:sz w:val="30"/>
      <w:szCs w:val="20"/>
    </w:rPr>
  </w:style>
  <w:style w:type="paragraph" w:styleId="a5">
    <w:name w:val="List Paragraph"/>
    <w:aliases w:val="样式3,1），自动编号列出段落,列出段落"/>
    <w:basedOn w:val="a"/>
    <w:link w:val="a6"/>
    <w:uiPriority w:val="34"/>
    <w:qFormat/>
    <w:rsid w:val="008B32B7"/>
    <w:pPr>
      <w:snapToGrid w:val="0"/>
      <w:ind w:firstLineChars="200" w:firstLine="420"/>
    </w:pPr>
    <w:rPr>
      <w:rFonts w:ascii="Times New Roman" w:eastAsia="宋体" w:hAnsi="Times New Roman" w:cs="Times New Roman"/>
      <w:spacing w:val="-2"/>
      <w:kern w:val="0"/>
      <w:sz w:val="24"/>
      <w:szCs w:val="20"/>
    </w:rPr>
  </w:style>
  <w:style w:type="paragraph" w:styleId="a7">
    <w:name w:val="header"/>
    <w:basedOn w:val="a"/>
    <w:link w:val="a8"/>
    <w:uiPriority w:val="99"/>
    <w:unhideWhenUsed/>
    <w:rsid w:val="00CB1BF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CB1BFB"/>
    <w:rPr>
      <w:sz w:val="18"/>
      <w:szCs w:val="18"/>
    </w:rPr>
  </w:style>
  <w:style w:type="paragraph" w:styleId="a9">
    <w:name w:val="footer"/>
    <w:basedOn w:val="a"/>
    <w:link w:val="aa"/>
    <w:uiPriority w:val="99"/>
    <w:unhideWhenUsed/>
    <w:rsid w:val="00CB1BFB"/>
    <w:pPr>
      <w:tabs>
        <w:tab w:val="center" w:pos="4153"/>
        <w:tab w:val="right" w:pos="8306"/>
      </w:tabs>
      <w:snapToGrid w:val="0"/>
      <w:jc w:val="left"/>
    </w:pPr>
    <w:rPr>
      <w:sz w:val="18"/>
      <w:szCs w:val="18"/>
    </w:rPr>
  </w:style>
  <w:style w:type="character" w:customStyle="1" w:styleId="aa">
    <w:name w:val="页脚 字符"/>
    <w:basedOn w:val="a0"/>
    <w:link w:val="a9"/>
    <w:uiPriority w:val="99"/>
    <w:rsid w:val="00CB1BFB"/>
    <w:rPr>
      <w:sz w:val="18"/>
      <w:szCs w:val="18"/>
    </w:rPr>
  </w:style>
  <w:style w:type="character" w:customStyle="1" w:styleId="10">
    <w:name w:val="标题 1 字符"/>
    <w:basedOn w:val="a0"/>
    <w:link w:val="1"/>
    <w:rsid w:val="00CB1BFB"/>
    <w:rPr>
      <w:rFonts w:ascii="Futura Bk" w:eastAsia="宋体" w:hAnsi="Futura Bk"/>
      <w:b/>
      <w:kern w:val="28"/>
      <w:sz w:val="28"/>
    </w:rPr>
  </w:style>
  <w:style w:type="character" w:customStyle="1" w:styleId="20">
    <w:name w:val="标题 2 字符"/>
    <w:basedOn w:val="a0"/>
    <w:link w:val="2"/>
    <w:rsid w:val="00CB1BFB"/>
    <w:rPr>
      <w:rFonts w:ascii="Futura Bk" w:eastAsia="宋体" w:hAnsi="Futura Bk"/>
      <w:b/>
      <w:sz w:val="24"/>
    </w:rPr>
  </w:style>
  <w:style w:type="character" w:customStyle="1" w:styleId="a6">
    <w:name w:val="列表段落 字符"/>
    <w:aliases w:val="样式3 字符,1），自动编号列出段落 字符,列出段落 字符"/>
    <w:link w:val="a5"/>
    <w:uiPriority w:val="34"/>
    <w:rsid w:val="00E16D94"/>
    <w:rPr>
      <w:rFonts w:ascii="Times New Roman" w:eastAsia="宋体" w:hAnsi="Times New Roman" w:cs="Times New Roman"/>
      <w:spacing w:val="-2"/>
      <w:kern w:val="0"/>
      <w:sz w:val="24"/>
      <w:szCs w:val="20"/>
    </w:rPr>
  </w:style>
  <w:style w:type="paragraph" w:styleId="ab">
    <w:name w:val="Balloon Text"/>
    <w:basedOn w:val="a"/>
    <w:link w:val="ac"/>
    <w:uiPriority w:val="99"/>
    <w:semiHidden/>
    <w:unhideWhenUsed/>
    <w:rsid w:val="00AD534F"/>
    <w:rPr>
      <w:sz w:val="18"/>
      <w:szCs w:val="18"/>
    </w:rPr>
  </w:style>
  <w:style w:type="character" w:customStyle="1" w:styleId="ac">
    <w:name w:val="批注框文本 字符"/>
    <w:basedOn w:val="a0"/>
    <w:link w:val="ab"/>
    <w:uiPriority w:val="99"/>
    <w:semiHidden/>
    <w:rsid w:val="00AD534F"/>
    <w:rPr>
      <w:sz w:val="18"/>
      <w:szCs w:val="18"/>
    </w:rPr>
  </w:style>
  <w:style w:type="table" w:styleId="ad">
    <w:name w:val="Table Grid"/>
    <w:basedOn w:val="a1"/>
    <w:uiPriority w:val="39"/>
    <w:rsid w:val="00562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FD200C"/>
    <w:pPr>
      <w:widowControl w:val="0"/>
      <w:jc w:val="both"/>
    </w:pPr>
  </w:style>
  <w:style w:type="character" w:customStyle="1" w:styleId="30">
    <w:name w:val="标题 3 字符"/>
    <w:basedOn w:val="a0"/>
    <w:link w:val="3"/>
    <w:uiPriority w:val="9"/>
    <w:rsid w:val="00FD200C"/>
    <w:rPr>
      <w:b/>
      <w:bCs/>
      <w:sz w:val="32"/>
      <w:szCs w:val="32"/>
    </w:rPr>
  </w:style>
  <w:style w:type="paragraph" w:styleId="af">
    <w:name w:val="Title"/>
    <w:basedOn w:val="a"/>
    <w:next w:val="a"/>
    <w:link w:val="af0"/>
    <w:uiPriority w:val="10"/>
    <w:qFormat/>
    <w:rsid w:val="00FD200C"/>
    <w:pPr>
      <w:spacing w:before="240" w:after="60"/>
      <w:jc w:val="center"/>
      <w:outlineLvl w:val="0"/>
    </w:pPr>
    <w:rPr>
      <w:rFonts w:asciiTheme="majorHAnsi" w:eastAsia="宋体" w:hAnsiTheme="majorHAnsi" w:cstheme="majorBidi"/>
      <w:b/>
      <w:bCs/>
      <w:sz w:val="32"/>
      <w:szCs w:val="32"/>
    </w:rPr>
  </w:style>
  <w:style w:type="character" w:customStyle="1" w:styleId="af0">
    <w:name w:val="标题 字符"/>
    <w:basedOn w:val="a0"/>
    <w:link w:val="af"/>
    <w:uiPriority w:val="10"/>
    <w:rsid w:val="00FD200C"/>
    <w:rPr>
      <w:rFonts w:asciiTheme="majorHAnsi" w:eastAsia="宋体" w:hAnsiTheme="majorHAnsi" w:cstheme="majorBidi"/>
      <w:b/>
      <w:bCs/>
      <w:sz w:val="32"/>
      <w:szCs w:val="32"/>
    </w:rPr>
  </w:style>
  <w:style w:type="paragraph" w:styleId="af1">
    <w:name w:val="Subtitle"/>
    <w:basedOn w:val="a"/>
    <w:next w:val="a"/>
    <w:link w:val="af2"/>
    <w:uiPriority w:val="11"/>
    <w:qFormat/>
    <w:rsid w:val="00FD200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af2">
    <w:name w:val="副标题 字符"/>
    <w:basedOn w:val="a0"/>
    <w:link w:val="af1"/>
    <w:uiPriority w:val="11"/>
    <w:rsid w:val="00FD200C"/>
    <w:rPr>
      <w:rFonts w:asciiTheme="majorHAnsi" w:eastAsia="宋体" w:hAnsiTheme="majorHAnsi" w:cstheme="majorBidi"/>
      <w:b/>
      <w:bCs/>
      <w:kern w:val="28"/>
      <w:sz w:val="32"/>
      <w:szCs w:val="32"/>
    </w:rPr>
  </w:style>
  <w:style w:type="character" w:styleId="af3">
    <w:name w:val="annotation reference"/>
    <w:basedOn w:val="a0"/>
    <w:unhideWhenUsed/>
    <w:rsid w:val="007B4D25"/>
    <w:rPr>
      <w:sz w:val="21"/>
      <w:szCs w:val="21"/>
    </w:rPr>
  </w:style>
  <w:style w:type="paragraph" w:styleId="af4">
    <w:name w:val="annotation text"/>
    <w:basedOn w:val="a"/>
    <w:link w:val="af5"/>
    <w:unhideWhenUsed/>
    <w:rsid w:val="007B4D25"/>
    <w:pPr>
      <w:jc w:val="left"/>
    </w:pPr>
  </w:style>
  <w:style w:type="character" w:customStyle="1" w:styleId="af5">
    <w:name w:val="批注文字 字符"/>
    <w:basedOn w:val="a0"/>
    <w:link w:val="af4"/>
    <w:rsid w:val="007B4D25"/>
  </w:style>
  <w:style w:type="paragraph" w:styleId="af6">
    <w:name w:val="annotation subject"/>
    <w:basedOn w:val="af4"/>
    <w:next w:val="af4"/>
    <w:link w:val="af7"/>
    <w:uiPriority w:val="99"/>
    <w:semiHidden/>
    <w:unhideWhenUsed/>
    <w:rsid w:val="007B4D25"/>
    <w:rPr>
      <w:b/>
      <w:bCs/>
    </w:rPr>
  </w:style>
  <w:style w:type="character" w:customStyle="1" w:styleId="af7">
    <w:name w:val="批注主题 字符"/>
    <w:basedOn w:val="af5"/>
    <w:link w:val="af6"/>
    <w:uiPriority w:val="99"/>
    <w:semiHidden/>
    <w:rsid w:val="007B4D25"/>
    <w:rPr>
      <w:b/>
      <w:bCs/>
    </w:rPr>
  </w:style>
  <w:style w:type="paragraph" w:customStyle="1" w:styleId="p0">
    <w:name w:val="p0"/>
    <w:basedOn w:val="a"/>
    <w:qFormat/>
    <w:rsid w:val="005510D5"/>
    <w:pPr>
      <w:widowControl/>
      <w:jc w:val="left"/>
    </w:pPr>
    <w:rPr>
      <w:rFonts w:ascii="宋体" w:hAnsi="宋体" w:cs="宋体"/>
      <w:kern w:val="0"/>
      <w:sz w:val="24"/>
      <w:szCs w:val="24"/>
    </w:rPr>
  </w:style>
  <w:style w:type="character" w:customStyle="1" w:styleId="12">
    <w:name w:val="正文文本缩进 字符1"/>
    <w:semiHidden/>
    <w:locked/>
    <w:rsid w:val="00A835FA"/>
    <w:rPr>
      <w:rFonts w:ascii="宋体" w:eastAsia="宋体" w:hAnsi="Times New Roman" w:cs="Times New Roman"/>
      <w:spacing w:val="1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08585">
      <w:bodyDiv w:val="1"/>
      <w:marLeft w:val="0"/>
      <w:marRight w:val="0"/>
      <w:marTop w:val="0"/>
      <w:marBottom w:val="0"/>
      <w:divBdr>
        <w:top w:val="none" w:sz="0" w:space="0" w:color="auto"/>
        <w:left w:val="none" w:sz="0" w:space="0" w:color="auto"/>
        <w:bottom w:val="none" w:sz="0" w:space="0" w:color="auto"/>
        <w:right w:val="none" w:sz="0" w:space="0" w:color="auto"/>
      </w:divBdr>
    </w:div>
    <w:div w:id="618728289">
      <w:bodyDiv w:val="1"/>
      <w:marLeft w:val="0"/>
      <w:marRight w:val="0"/>
      <w:marTop w:val="0"/>
      <w:marBottom w:val="0"/>
      <w:divBdr>
        <w:top w:val="none" w:sz="0" w:space="0" w:color="auto"/>
        <w:left w:val="none" w:sz="0" w:space="0" w:color="auto"/>
        <w:bottom w:val="none" w:sz="0" w:space="0" w:color="auto"/>
        <w:right w:val="none" w:sz="0" w:space="0" w:color="auto"/>
      </w:divBdr>
    </w:div>
    <w:div w:id="625043993">
      <w:bodyDiv w:val="1"/>
      <w:marLeft w:val="0"/>
      <w:marRight w:val="0"/>
      <w:marTop w:val="0"/>
      <w:marBottom w:val="0"/>
      <w:divBdr>
        <w:top w:val="none" w:sz="0" w:space="0" w:color="auto"/>
        <w:left w:val="none" w:sz="0" w:space="0" w:color="auto"/>
        <w:bottom w:val="none" w:sz="0" w:space="0" w:color="auto"/>
        <w:right w:val="none" w:sz="0" w:space="0" w:color="auto"/>
      </w:divBdr>
      <w:divsChild>
        <w:div w:id="794909840">
          <w:marLeft w:val="0"/>
          <w:marRight w:val="0"/>
          <w:marTop w:val="0"/>
          <w:marBottom w:val="0"/>
          <w:divBdr>
            <w:top w:val="none" w:sz="0" w:space="0" w:color="auto"/>
            <w:left w:val="none" w:sz="0" w:space="0" w:color="auto"/>
            <w:bottom w:val="none" w:sz="0" w:space="0" w:color="auto"/>
            <w:right w:val="none" w:sz="0" w:space="0" w:color="auto"/>
          </w:divBdr>
          <w:divsChild>
            <w:div w:id="1862278077">
              <w:marLeft w:val="0"/>
              <w:marRight w:val="0"/>
              <w:marTop w:val="300"/>
              <w:marBottom w:val="0"/>
              <w:divBdr>
                <w:top w:val="none" w:sz="0" w:space="0" w:color="auto"/>
                <w:left w:val="none" w:sz="0" w:space="0" w:color="auto"/>
                <w:bottom w:val="none" w:sz="0" w:space="0" w:color="auto"/>
                <w:right w:val="none" w:sz="0" w:space="0" w:color="auto"/>
              </w:divBdr>
              <w:divsChild>
                <w:div w:id="310603149">
                  <w:marLeft w:val="0"/>
                  <w:marRight w:val="0"/>
                  <w:marTop w:val="0"/>
                  <w:marBottom w:val="0"/>
                  <w:divBdr>
                    <w:top w:val="single" w:sz="6" w:space="0" w:color="E5E5E5"/>
                    <w:left w:val="single" w:sz="6" w:space="0" w:color="E5E5E5"/>
                    <w:bottom w:val="single" w:sz="6" w:space="0" w:color="E5E5E5"/>
                    <w:right w:val="single" w:sz="6" w:space="0" w:color="E5E5E5"/>
                  </w:divBdr>
                  <w:divsChild>
                    <w:div w:id="3551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395919">
      <w:bodyDiv w:val="1"/>
      <w:marLeft w:val="0"/>
      <w:marRight w:val="0"/>
      <w:marTop w:val="0"/>
      <w:marBottom w:val="0"/>
      <w:divBdr>
        <w:top w:val="none" w:sz="0" w:space="0" w:color="auto"/>
        <w:left w:val="none" w:sz="0" w:space="0" w:color="auto"/>
        <w:bottom w:val="none" w:sz="0" w:space="0" w:color="auto"/>
        <w:right w:val="none" w:sz="0" w:space="0" w:color="auto"/>
      </w:divBdr>
    </w:div>
    <w:div w:id="836380758">
      <w:bodyDiv w:val="1"/>
      <w:marLeft w:val="0"/>
      <w:marRight w:val="0"/>
      <w:marTop w:val="0"/>
      <w:marBottom w:val="0"/>
      <w:divBdr>
        <w:top w:val="none" w:sz="0" w:space="0" w:color="auto"/>
        <w:left w:val="none" w:sz="0" w:space="0" w:color="auto"/>
        <w:bottom w:val="none" w:sz="0" w:space="0" w:color="auto"/>
        <w:right w:val="none" w:sz="0" w:space="0" w:color="auto"/>
      </w:divBdr>
    </w:div>
    <w:div w:id="851145502">
      <w:bodyDiv w:val="1"/>
      <w:marLeft w:val="0"/>
      <w:marRight w:val="0"/>
      <w:marTop w:val="0"/>
      <w:marBottom w:val="0"/>
      <w:divBdr>
        <w:top w:val="none" w:sz="0" w:space="0" w:color="auto"/>
        <w:left w:val="none" w:sz="0" w:space="0" w:color="auto"/>
        <w:bottom w:val="none" w:sz="0" w:space="0" w:color="auto"/>
        <w:right w:val="none" w:sz="0" w:space="0" w:color="auto"/>
      </w:divBdr>
    </w:div>
    <w:div w:id="1093354188">
      <w:bodyDiv w:val="1"/>
      <w:marLeft w:val="0"/>
      <w:marRight w:val="0"/>
      <w:marTop w:val="0"/>
      <w:marBottom w:val="0"/>
      <w:divBdr>
        <w:top w:val="none" w:sz="0" w:space="0" w:color="auto"/>
        <w:left w:val="none" w:sz="0" w:space="0" w:color="auto"/>
        <w:bottom w:val="none" w:sz="0" w:space="0" w:color="auto"/>
        <w:right w:val="none" w:sz="0" w:space="0" w:color="auto"/>
      </w:divBdr>
    </w:div>
    <w:div w:id="1113549321">
      <w:bodyDiv w:val="1"/>
      <w:marLeft w:val="0"/>
      <w:marRight w:val="0"/>
      <w:marTop w:val="0"/>
      <w:marBottom w:val="0"/>
      <w:divBdr>
        <w:top w:val="none" w:sz="0" w:space="0" w:color="auto"/>
        <w:left w:val="none" w:sz="0" w:space="0" w:color="auto"/>
        <w:bottom w:val="none" w:sz="0" w:space="0" w:color="auto"/>
        <w:right w:val="none" w:sz="0" w:space="0" w:color="auto"/>
      </w:divBdr>
    </w:div>
    <w:div w:id="1167093169">
      <w:bodyDiv w:val="1"/>
      <w:marLeft w:val="0"/>
      <w:marRight w:val="0"/>
      <w:marTop w:val="0"/>
      <w:marBottom w:val="0"/>
      <w:divBdr>
        <w:top w:val="none" w:sz="0" w:space="0" w:color="auto"/>
        <w:left w:val="none" w:sz="0" w:space="0" w:color="auto"/>
        <w:bottom w:val="none" w:sz="0" w:space="0" w:color="auto"/>
        <w:right w:val="none" w:sz="0" w:space="0" w:color="auto"/>
      </w:divBdr>
    </w:div>
    <w:div w:id="1533687413">
      <w:bodyDiv w:val="1"/>
      <w:marLeft w:val="0"/>
      <w:marRight w:val="0"/>
      <w:marTop w:val="0"/>
      <w:marBottom w:val="0"/>
      <w:divBdr>
        <w:top w:val="none" w:sz="0" w:space="0" w:color="auto"/>
        <w:left w:val="none" w:sz="0" w:space="0" w:color="auto"/>
        <w:bottom w:val="none" w:sz="0" w:space="0" w:color="auto"/>
        <w:right w:val="none" w:sz="0" w:space="0" w:color="auto"/>
      </w:divBdr>
    </w:div>
    <w:div w:id="1702046684">
      <w:bodyDiv w:val="1"/>
      <w:marLeft w:val="0"/>
      <w:marRight w:val="0"/>
      <w:marTop w:val="0"/>
      <w:marBottom w:val="0"/>
      <w:divBdr>
        <w:top w:val="none" w:sz="0" w:space="0" w:color="auto"/>
        <w:left w:val="none" w:sz="0" w:space="0" w:color="auto"/>
        <w:bottom w:val="none" w:sz="0" w:space="0" w:color="auto"/>
        <w:right w:val="none" w:sz="0" w:space="0" w:color="auto"/>
      </w:divBdr>
    </w:div>
    <w:div w:id="182940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97D68-4ABD-4867-8FD0-11E4BF13B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892</Words>
  <Characters>5090</Characters>
  <Application>Microsoft Office Word</Application>
  <DocSecurity>0</DocSecurity>
  <Lines>42</Lines>
  <Paragraphs>11</Paragraphs>
  <ScaleCrop>false</ScaleCrop>
  <Company>Microsoft</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lshwang</dc:creator>
  <cp:lastModifiedBy>郭大伟</cp:lastModifiedBy>
  <cp:revision>14</cp:revision>
  <cp:lastPrinted>2017-04-05T02:37:00Z</cp:lastPrinted>
  <dcterms:created xsi:type="dcterms:W3CDTF">2019-03-12T08:46:00Z</dcterms:created>
  <dcterms:modified xsi:type="dcterms:W3CDTF">2019-03-19T02:53:00Z</dcterms:modified>
</cp:coreProperties>
</file>